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62CD" w14:textId="77777777" w:rsidR="00323D54" w:rsidRPr="005B0ABE" w:rsidRDefault="00323D54" w:rsidP="0049247B">
      <w:pPr>
        <w:jc w:val="right"/>
        <w:rPr>
          <w:rFonts w:ascii="Times New Roman" w:hAnsi="Times New Roman" w:cs="Times New Roman"/>
          <w:b/>
        </w:rPr>
      </w:pPr>
    </w:p>
    <w:p w14:paraId="0AE8528A" w14:textId="7572534B" w:rsidR="00B4561E" w:rsidRPr="005B0ABE" w:rsidRDefault="0049247B" w:rsidP="0049247B">
      <w:pPr>
        <w:jc w:val="right"/>
        <w:rPr>
          <w:rFonts w:ascii="Times New Roman" w:hAnsi="Times New Roman" w:cs="Times New Roman"/>
          <w:b/>
        </w:rPr>
      </w:pPr>
      <w:r w:rsidRPr="005B0ABE">
        <w:rPr>
          <w:rFonts w:ascii="Times New Roman" w:hAnsi="Times New Roman" w:cs="Times New Roman"/>
          <w:b/>
        </w:rPr>
        <w:t>APSTIPRINĀTI</w:t>
      </w:r>
    </w:p>
    <w:p w14:paraId="0DB32ED5" w14:textId="6801A4E2" w:rsidR="0049247B" w:rsidRPr="005B0ABE" w:rsidRDefault="0049247B" w:rsidP="0049247B">
      <w:pPr>
        <w:spacing w:after="0" w:line="240" w:lineRule="auto"/>
        <w:jc w:val="right"/>
        <w:rPr>
          <w:rFonts w:ascii="Times New Roman" w:hAnsi="Times New Roman" w:cs="Times New Roman"/>
        </w:rPr>
      </w:pPr>
      <w:r w:rsidRPr="005B0ABE">
        <w:rPr>
          <w:rFonts w:ascii="Times New Roman" w:hAnsi="Times New Roman" w:cs="Times New Roman"/>
        </w:rPr>
        <w:t xml:space="preserve">ar Latvijas </w:t>
      </w:r>
      <w:proofErr w:type="spellStart"/>
      <w:r w:rsidR="008B70FF" w:rsidRPr="005B0ABE">
        <w:rPr>
          <w:rFonts w:ascii="Times New Roman" w:hAnsi="Times New Roman" w:cs="Times New Roman"/>
        </w:rPr>
        <w:t>Biozinātņu</w:t>
      </w:r>
      <w:proofErr w:type="spellEnd"/>
      <w:r w:rsidR="008B70FF" w:rsidRPr="005B0ABE">
        <w:rPr>
          <w:rFonts w:ascii="Times New Roman" w:hAnsi="Times New Roman" w:cs="Times New Roman"/>
        </w:rPr>
        <w:t xml:space="preserve"> un tehnoloģiju</w:t>
      </w:r>
      <w:r w:rsidRPr="005B0ABE">
        <w:rPr>
          <w:rFonts w:ascii="Times New Roman" w:hAnsi="Times New Roman" w:cs="Times New Roman"/>
        </w:rPr>
        <w:t xml:space="preserve"> universitātes</w:t>
      </w:r>
    </w:p>
    <w:p w14:paraId="2E186BC9" w14:textId="77777777" w:rsidR="0049247B" w:rsidRPr="005B0ABE" w:rsidRDefault="0049247B" w:rsidP="0049247B">
      <w:pPr>
        <w:spacing w:after="0" w:line="240" w:lineRule="auto"/>
        <w:jc w:val="right"/>
        <w:rPr>
          <w:rFonts w:ascii="Times New Roman" w:hAnsi="Times New Roman" w:cs="Times New Roman"/>
        </w:rPr>
      </w:pPr>
      <w:r w:rsidRPr="005B0ABE">
        <w:rPr>
          <w:rFonts w:ascii="Times New Roman" w:hAnsi="Times New Roman" w:cs="Times New Roman"/>
        </w:rPr>
        <w:t xml:space="preserve"> mantas atsavināšanas komisijas </w:t>
      </w:r>
    </w:p>
    <w:p w14:paraId="79EBBFA7" w14:textId="5BC4E240" w:rsidR="0049247B" w:rsidRPr="005B0ABE" w:rsidRDefault="00C0029E" w:rsidP="0049247B">
      <w:pPr>
        <w:spacing w:after="0" w:line="240" w:lineRule="auto"/>
        <w:jc w:val="right"/>
        <w:rPr>
          <w:rFonts w:ascii="Times New Roman" w:hAnsi="Times New Roman" w:cs="Times New Roman"/>
        </w:rPr>
      </w:pPr>
      <w:r w:rsidRPr="005B0ABE">
        <w:rPr>
          <w:rFonts w:ascii="Times New Roman" w:hAnsi="Times New Roman" w:cs="Times New Roman"/>
        </w:rPr>
        <w:t>202</w:t>
      </w:r>
      <w:r w:rsidR="00192255" w:rsidRPr="005B0ABE">
        <w:rPr>
          <w:rFonts w:ascii="Times New Roman" w:hAnsi="Times New Roman" w:cs="Times New Roman"/>
        </w:rPr>
        <w:t>2</w:t>
      </w:r>
      <w:r w:rsidR="0049247B" w:rsidRPr="005B0ABE">
        <w:rPr>
          <w:rFonts w:ascii="Times New Roman" w:hAnsi="Times New Roman" w:cs="Times New Roman"/>
        </w:rPr>
        <w:t>.</w:t>
      </w:r>
      <w:r w:rsidR="0082105A" w:rsidRPr="005B0ABE">
        <w:rPr>
          <w:rFonts w:ascii="Times New Roman" w:hAnsi="Times New Roman" w:cs="Times New Roman"/>
        </w:rPr>
        <w:t xml:space="preserve"> </w:t>
      </w:r>
      <w:r w:rsidR="0049247B" w:rsidRPr="005B0ABE">
        <w:rPr>
          <w:rFonts w:ascii="Times New Roman" w:hAnsi="Times New Roman" w:cs="Times New Roman"/>
        </w:rPr>
        <w:t>gada</w:t>
      </w:r>
      <w:r w:rsidR="00311093" w:rsidRPr="005B0ABE">
        <w:rPr>
          <w:rFonts w:ascii="Times New Roman" w:hAnsi="Times New Roman" w:cs="Times New Roman"/>
        </w:rPr>
        <w:t xml:space="preserve"> </w:t>
      </w:r>
      <w:r w:rsidR="00F70BF0" w:rsidRPr="005B0ABE">
        <w:rPr>
          <w:rFonts w:ascii="Times New Roman" w:hAnsi="Times New Roman" w:cs="Times New Roman"/>
        </w:rPr>
        <w:t>10</w:t>
      </w:r>
      <w:r w:rsidR="0049247B" w:rsidRPr="005B0ABE">
        <w:rPr>
          <w:rFonts w:ascii="Times New Roman" w:hAnsi="Times New Roman" w:cs="Times New Roman"/>
        </w:rPr>
        <w:t>.</w:t>
      </w:r>
      <w:r w:rsidR="00F70BF0" w:rsidRPr="005B0ABE">
        <w:rPr>
          <w:rFonts w:ascii="Times New Roman" w:hAnsi="Times New Roman" w:cs="Times New Roman"/>
        </w:rPr>
        <w:t xml:space="preserve">jūnija </w:t>
      </w:r>
      <w:r w:rsidR="0049247B" w:rsidRPr="005B0ABE">
        <w:rPr>
          <w:rFonts w:ascii="Times New Roman" w:hAnsi="Times New Roman" w:cs="Times New Roman"/>
        </w:rPr>
        <w:t xml:space="preserve">sēdes lēmumu </w:t>
      </w:r>
    </w:p>
    <w:p w14:paraId="64246E5D" w14:textId="39340440" w:rsidR="0049247B" w:rsidRPr="005B0ABE" w:rsidRDefault="0049247B" w:rsidP="0049247B">
      <w:pPr>
        <w:spacing w:after="0" w:line="240" w:lineRule="auto"/>
        <w:jc w:val="right"/>
        <w:rPr>
          <w:rFonts w:ascii="Times New Roman" w:hAnsi="Times New Roman" w:cs="Times New Roman"/>
        </w:rPr>
      </w:pPr>
      <w:r w:rsidRPr="005B0ABE">
        <w:rPr>
          <w:rFonts w:ascii="Times New Roman" w:hAnsi="Times New Roman" w:cs="Times New Roman"/>
        </w:rPr>
        <w:t>(protokols Nr.</w:t>
      </w:r>
      <w:r w:rsidR="007A5552" w:rsidRPr="005B0ABE">
        <w:rPr>
          <w:rFonts w:ascii="Times New Roman" w:hAnsi="Times New Roman" w:cs="Times New Roman"/>
        </w:rPr>
        <w:t xml:space="preserve"> </w:t>
      </w:r>
      <w:r w:rsidR="00F70BF0" w:rsidRPr="005B0ABE">
        <w:rPr>
          <w:rFonts w:ascii="Times New Roman" w:hAnsi="Times New Roman" w:cs="Times New Roman"/>
        </w:rPr>
        <w:t>19</w:t>
      </w:r>
      <w:r w:rsidR="0082105A" w:rsidRPr="005B0ABE">
        <w:rPr>
          <w:rFonts w:ascii="Times New Roman" w:hAnsi="Times New Roman" w:cs="Times New Roman"/>
        </w:rPr>
        <w:t>)</w:t>
      </w:r>
      <w:r w:rsidRPr="005B0ABE">
        <w:rPr>
          <w:rFonts w:ascii="Times New Roman" w:hAnsi="Times New Roman" w:cs="Times New Roman"/>
        </w:rPr>
        <w:t xml:space="preserve"> </w:t>
      </w:r>
    </w:p>
    <w:p w14:paraId="64AAD9FF" w14:textId="77777777" w:rsidR="0049247B" w:rsidRPr="005B0ABE" w:rsidRDefault="0049247B" w:rsidP="0049247B">
      <w:pPr>
        <w:spacing w:after="0" w:line="240" w:lineRule="auto"/>
        <w:jc w:val="right"/>
        <w:rPr>
          <w:rFonts w:ascii="Times New Roman" w:hAnsi="Times New Roman" w:cs="Times New Roman"/>
        </w:rPr>
      </w:pPr>
    </w:p>
    <w:p w14:paraId="097A0147" w14:textId="77777777" w:rsidR="0049247B" w:rsidRPr="005B0ABE" w:rsidRDefault="0049247B" w:rsidP="0049247B">
      <w:pPr>
        <w:spacing w:after="0" w:line="240" w:lineRule="auto"/>
        <w:jc w:val="right"/>
        <w:rPr>
          <w:rFonts w:ascii="Times New Roman" w:hAnsi="Times New Roman" w:cs="Times New Roman"/>
        </w:rPr>
      </w:pPr>
      <w:bookmarkStart w:id="0" w:name="_Hlk107828300"/>
    </w:p>
    <w:p w14:paraId="288FBB04" w14:textId="77777777" w:rsidR="00AE647C" w:rsidRPr="005B0ABE" w:rsidRDefault="005841E2" w:rsidP="00AE647C">
      <w:pPr>
        <w:spacing w:after="0" w:line="240" w:lineRule="auto"/>
        <w:jc w:val="center"/>
        <w:rPr>
          <w:rFonts w:ascii="Times New Roman" w:hAnsi="Times New Roman" w:cs="Times New Roman"/>
          <w:u w:val="single"/>
        </w:rPr>
      </w:pPr>
      <w:r w:rsidRPr="005B0ABE">
        <w:rPr>
          <w:rFonts w:ascii="Times New Roman" w:hAnsi="Times New Roman" w:cs="Times New Roman"/>
        </w:rPr>
        <w:t>N</w:t>
      </w:r>
      <w:r w:rsidR="00517F78" w:rsidRPr="005B0ABE">
        <w:rPr>
          <w:rFonts w:ascii="Times New Roman" w:hAnsi="Times New Roman" w:cs="Times New Roman"/>
        </w:rPr>
        <w:t>ekustamā</w:t>
      </w:r>
      <w:r w:rsidR="0049247B" w:rsidRPr="005B0ABE">
        <w:rPr>
          <w:rFonts w:ascii="Times New Roman" w:hAnsi="Times New Roman" w:cs="Times New Roman"/>
        </w:rPr>
        <w:t xml:space="preserve"> </w:t>
      </w:r>
      <w:r w:rsidR="00517F78" w:rsidRPr="005B0ABE">
        <w:rPr>
          <w:rFonts w:ascii="Times New Roman" w:hAnsi="Times New Roman" w:cs="Times New Roman"/>
        </w:rPr>
        <w:t xml:space="preserve">īpašuma </w:t>
      </w:r>
      <w:r w:rsidR="00517F78" w:rsidRPr="005B0ABE">
        <w:rPr>
          <w:rFonts w:ascii="Times New Roman" w:hAnsi="Times New Roman" w:cs="Times New Roman"/>
          <w:b/>
          <w:u w:val="single"/>
        </w:rPr>
        <w:t>PILS</w:t>
      </w:r>
    </w:p>
    <w:p w14:paraId="2D06411A" w14:textId="77777777" w:rsidR="00AE647C" w:rsidRPr="005B0ABE" w:rsidRDefault="00AE647C" w:rsidP="00AE647C">
      <w:pPr>
        <w:spacing w:after="0" w:line="240" w:lineRule="auto"/>
        <w:jc w:val="center"/>
        <w:rPr>
          <w:rFonts w:ascii="Times New Roman" w:hAnsi="Times New Roman" w:cs="Times New Roman"/>
        </w:rPr>
      </w:pPr>
      <w:r w:rsidRPr="005B0ABE">
        <w:rPr>
          <w:rFonts w:ascii="Times New Roman" w:hAnsi="Times New Roman" w:cs="Times New Roman"/>
          <w:b/>
        </w:rPr>
        <w:t xml:space="preserve"> </w:t>
      </w:r>
      <w:r w:rsidRPr="005B0ABE">
        <w:rPr>
          <w:rFonts w:ascii="Times New Roman" w:hAnsi="Times New Roman" w:cs="Times New Roman"/>
        </w:rPr>
        <w:t>(</w:t>
      </w:r>
      <w:r w:rsidR="00517F78" w:rsidRPr="005B0ABE">
        <w:rPr>
          <w:rFonts w:ascii="Times New Roman" w:hAnsi="Times New Roman" w:cs="Times New Roman"/>
        </w:rPr>
        <w:t xml:space="preserve">nekustamā īpašuma </w:t>
      </w:r>
      <w:r w:rsidRPr="005B0ABE">
        <w:rPr>
          <w:rFonts w:ascii="Times New Roman" w:hAnsi="Times New Roman" w:cs="Times New Roman"/>
        </w:rPr>
        <w:t xml:space="preserve">kadastra numurs 4676 504 0009), </w:t>
      </w:r>
    </w:p>
    <w:p w14:paraId="63FC4235" w14:textId="4DFBBE8C" w:rsidR="00AE647C" w:rsidRPr="005B0ABE" w:rsidRDefault="00AE647C" w:rsidP="00AE647C">
      <w:pPr>
        <w:spacing w:after="0" w:line="240" w:lineRule="auto"/>
        <w:rPr>
          <w:rFonts w:ascii="Times New Roman" w:hAnsi="Times New Roman" w:cs="Times New Roman"/>
        </w:rPr>
      </w:pPr>
      <w:r w:rsidRPr="005B0ABE">
        <w:rPr>
          <w:rFonts w:ascii="Times New Roman" w:hAnsi="Times New Roman" w:cs="Times New Roman"/>
        </w:rPr>
        <w:t xml:space="preserve">                         </w:t>
      </w:r>
      <w:r w:rsidR="00517F78" w:rsidRPr="005B0ABE">
        <w:rPr>
          <w:rFonts w:ascii="Times New Roman" w:hAnsi="Times New Roman" w:cs="Times New Roman"/>
        </w:rPr>
        <w:t xml:space="preserve">        </w:t>
      </w:r>
      <w:r w:rsidRPr="005B0ABE">
        <w:rPr>
          <w:rFonts w:ascii="Times New Roman" w:hAnsi="Times New Roman" w:cs="Times New Roman"/>
        </w:rPr>
        <w:t xml:space="preserve">adrese </w:t>
      </w:r>
      <w:r w:rsidR="00517F78" w:rsidRPr="005B0ABE">
        <w:rPr>
          <w:rFonts w:ascii="Times New Roman" w:hAnsi="Times New Roman" w:cs="Times New Roman"/>
        </w:rPr>
        <w:t xml:space="preserve">“Pils”, Lielauces pagasts, </w:t>
      </w:r>
      <w:r w:rsidR="003C0526" w:rsidRPr="005B0ABE">
        <w:rPr>
          <w:rFonts w:ascii="Times New Roman" w:hAnsi="Times New Roman" w:cs="Times New Roman"/>
        </w:rPr>
        <w:t xml:space="preserve">Dobeles </w:t>
      </w:r>
      <w:r w:rsidR="00517F78" w:rsidRPr="005B0ABE">
        <w:rPr>
          <w:rFonts w:ascii="Times New Roman" w:hAnsi="Times New Roman" w:cs="Times New Roman"/>
        </w:rPr>
        <w:t>novads</w:t>
      </w:r>
    </w:p>
    <w:p w14:paraId="5F84DB32" w14:textId="77777777" w:rsidR="00AE647C" w:rsidRPr="005B0ABE" w:rsidRDefault="00517F78" w:rsidP="00AE647C">
      <w:pPr>
        <w:spacing w:after="0" w:line="240" w:lineRule="auto"/>
        <w:jc w:val="center"/>
        <w:rPr>
          <w:rFonts w:ascii="Times New Roman" w:hAnsi="Times New Roman" w:cs="Times New Roman"/>
        </w:rPr>
      </w:pPr>
      <w:r w:rsidRPr="005B0ABE">
        <w:rPr>
          <w:rFonts w:ascii="Times New Roman" w:hAnsi="Times New Roman" w:cs="Times New Roman"/>
        </w:rPr>
        <w:t>un</w:t>
      </w:r>
    </w:p>
    <w:p w14:paraId="06D9F53E" w14:textId="77777777" w:rsidR="00517F78" w:rsidRPr="005B0ABE" w:rsidRDefault="00517F78" w:rsidP="00AE647C">
      <w:pPr>
        <w:spacing w:after="0" w:line="240" w:lineRule="auto"/>
        <w:jc w:val="center"/>
        <w:rPr>
          <w:rFonts w:ascii="Times New Roman" w:hAnsi="Times New Roman" w:cs="Times New Roman"/>
          <w:b/>
        </w:rPr>
      </w:pPr>
      <w:r w:rsidRPr="005B0ABE">
        <w:rPr>
          <w:rFonts w:ascii="Times New Roman" w:hAnsi="Times New Roman" w:cs="Times New Roman"/>
        </w:rPr>
        <w:t>nekustamā īpašuma</w:t>
      </w:r>
      <w:r w:rsidRPr="005B0ABE">
        <w:rPr>
          <w:rFonts w:ascii="Times New Roman" w:hAnsi="Times New Roman" w:cs="Times New Roman"/>
          <w:b/>
        </w:rPr>
        <w:t xml:space="preserve"> </w:t>
      </w:r>
      <w:r w:rsidR="00AE647C" w:rsidRPr="005B0ABE">
        <w:rPr>
          <w:rFonts w:ascii="Times New Roman" w:hAnsi="Times New Roman" w:cs="Times New Roman"/>
          <w:b/>
          <w:u w:val="single"/>
        </w:rPr>
        <w:t xml:space="preserve">PILĪTES </w:t>
      </w:r>
    </w:p>
    <w:p w14:paraId="72A20A76" w14:textId="77777777" w:rsidR="00517F78" w:rsidRPr="005B0ABE" w:rsidRDefault="00517F78" w:rsidP="00517F78">
      <w:pPr>
        <w:spacing w:after="0" w:line="240" w:lineRule="auto"/>
        <w:jc w:val="center"/>
        <w:rPr>
          <w:rFonts w:ascii="Times New Roman" w:hAnsi="Times New Roman" w:cs="Times New Roman"/>
        </w:rPr>
      </w:pPr>
      <w:r w:rsidRPr="005B0ABE">
        <w:rPr>
          <w:rFonts w:ascii="Times New Roman" w:hAnsi="Times New Roman" w:cs="Times New Roman"/>
        </w:rPr>
        <w:t xml:space="preserve">(nekustamā īpašuma kadastra numurs 4676 504 0011), </w:t>
      </w:r>
    </w:p>
    <w:p w14:paraId="4D7840E2" w14:textId="58676FDC" w:rsidR="00517F78" w:rsidRPr="005B0ABE" w:rsidRDefault="00517F78" w:rsidP="00517F78">
      <w:pPr>
        <w:spacing w:after="0" w:line="240" w:lineRule="auto"/>
        <w:rPr>
          <w:rFonts w:ascii="Times New Roman" w:hAnsi="Times New Roman" w:cs="Times New Roman"/>
        </w:rPr>
      </w:pPr>
      <w:r w:rsidRPr="005B0ABE">
        <w:rPr>
          <w:rFonts w:ascii="Times New Roman" w:hAnsi="Times New Roman" w:cs="Times New Roman"/>
        </w:rPr>
        <w:t xml:space="preserve">                                 adrese “Pilītes”, Lielauces pagasts, </w:t>
      </w:r>
      <w:r w:rsidR="003C0526" w:rsidRPr="005B0ABE">
        <w:rPr>
          <w:rFonts w:ascii="Times New Roman" w:hAnsi="Times New Roman" w:cs="Times New Roman"/>
        </w:rPr>
        <w:t xml:space="preserve">Dobeles </w:t>
      </w:r>
      <w:r w:rsidRPr="005B0ABE">
        <w:rPr>
          <w:rFonts w:ascii="Times New Roman" w:hAnsi="Times New Roman" w:cs="Times New Roman"/>
        </w:rPr>
        <w:t>novads</w:t>
      </w:r>
    </w:p>
    <w:bookmarkEnd w:id="0"/>
    <w:p w14:paraId="195E0D39" w14:textId="77777777" w:rsidR="00E00C96" w:rsidRPr="005B0ABE" w:rsidRDefault="00E00C96" w:rsidP="00E00C96">
      <w:pPr>
        <w:spacing w:after="0" w:line="240" w:lineRule="auto"/>
        <w:jc w:val="center"/>
        <w:rPr>
          <w:rFonts w:ascii="Times New Roman" w:hAnsi="Times New Roman" w:cs="Times New Roman"/>
          <w:b/>
        </w:rPr>
      </w:pPr>
    </w:p>
    <w:p w14:paraId="482E057E" w14:textId="77777777" w:rsidR="002B55F9" w:rsidRPr="005B0ABE" w:rsidRDefault="002B55F9" w:rsidP="0049247B">
      <w:pPr>
        <w:spacing w:after="0" w:line="240" w:lineRule="auto"/>
        <w:jc w:val="center"/>
        <w:rPr>
          <w:rFonts w:ascii="Times New Roman" w:hAnsi="Times New Roman" w:cs="Times New Roman"/>
          <w:b/>
        </w:rPr>
      </w:pPr>
      <w:r w:rsidRPr="005B0ABE">
        <w:rPr>
          <w:rFonts w:ascii="Times New Roman" w:hAnsi="Times New Roman" w:cs="Times New Roman"/>
          <w:b/>
        </w:rPr>
        <w:t>IZSOLES NOTEIKUMI</w:t>
      </w:r>
    </w:p>
    <w:p w14:paraId="28959F0C" w14:textId="77777777" w:rsidR="00887374" w:rsidRPr="005B0ABE" w:rsidRDefault="00887374" w:rsidP="0049247B">
      <w:pPr>
        <w:spacing w:after="0" w:line="240" w:lineRule="auto"/>
        <w:jc w:val="center"/>
        <w:rPr>
          <w:rFonts w:ascii="Times New Roman" w:hAnsi="Times New Roman" w:cs="Times New Roman"/>
          <w:b/>
        </w:rPr>
      </w:pPr>
    </w:p>
    <w:p w14:paraId="0F0354E5" w14:textId="77777777" w:rsidR="00887374" w:rsidRPr="005B0ABE" w:rsidRDefault="00610B1A" w:rsidP="00610B1A">
      <w:pPr>
        <w:pStyle w:val="ListParagraph"/>
        <w:spacing w:after="0" w:line="240" w:lineRule="auto"/>
        <w:rPr>
          <w:rFonts w:ascii="Times New Roman" w:hAnsi="Times New Roman" w:cs="Times New Roman"/>
          <w:b/>
        </w:rPr>
      </w:pPr>
      <w:r w:rsidRPr="005B0ABE">
        <w:rPr>
          <w:rFonts w:ascii="Times New Roman" w:hAnsi="Times New Roman" w:cs="Times New Roman"/>
          <w:b/>
        </w:rPr>
        <w:t xml:space="preserve">                                         </w:t>
      </w:r>
      <w:r w:rsidR="000E3FA9" w:rsidRPr="005B0ABE">
        <w:rPr>
          <w:rFonts w:ascii="Times New Roman" w:hAnsi="Times New Roman" w:cs="Times New Roman"/>
          <w:b/>
        </w:rPr>
        <w:t xml:space="preserve">1. </w:t>
      </w:r>
      <w:r w:rsidR="00887374" w:rsidRPr="005B0ABE">
        <w:rPr>
          <w:rFonts w:ascii="Times New Roman" w:hAnsi="Times New Roman" w:cs="Times New Roman"/>
          <w:b/>
        </w:rPr>
        <w:t>Vispārīgie noteikumi</w:t>
      </w:r>
    </w:p>
    <w:p w14:paraId="0DDC9E40" w14:textId="77777777" w:rsidR="00C8521C" w:rsidRPr="005B0ABE" w:rsidRDefault="00C8521C" w:rsidP="00C8521C">
      <w:pPr>
        <w:pStyle w:val="ListParagraph"/>
        <w:spacing w:after="0" w:line="240" w:lineRule="auto"/>
        <w:rPr>
          <w:rFonts w:ascii="Times New Roman" w:hAnsi="Times New Roman" w:cs="Times New Roman"/>
          <w:b/>
        </w:rPr>
      </w:pPr>
    </w:p>
    <w:p w14:paraId="63AFB48C" w14:textId="77777777" w:rsidR="008066E6" w:rsidRPr="005B0ABE" w:rsidRDefault="00887374" w:rsidP="003B4171">
      <w:pPr>
        <w:pStyle w:val="ListParagraph"/>
        <w:numPr>
          <w:ilvl w:val="1"/>
          <w:numId w:val="1"/>
        </w:numPr>
        <w:spacing w:after="0" w:line="240" w:lineRule="auto"/>
        <w:jc w:val="both"/>
        <w:rPr>
          <w:rFonts w:ascii="Times New Roman" w:hAnsi="Times New Roman" w:cs="Times New Roman"/>
          <w:b/>
        </w:rPr>
      </w:pPr>
      <w:r w:rsidRPr="005B0ABE">
        <w:rPr>
          <w:rFonts w:ascii="Times New Roman" w:hAnsi="Times New Roman" w:cs="Times New Roman"/>
        </w:rPr>
        <w:t>Šie noteikumi (turpmāk tekstā Noteikumi) nosaka kārtību, kādā</w:t>
      </w:r>
      <w:r w:rsidR="008066E6" w:rsidRPr="005B0ABE">
        <w:rPr>
          <w:rFonts w:ascii="Times New Roman" w:hAnsi="Times New Roman" w:cs="Times New Roman"/>
        </w:rPr>
        <w:t xml:space="preserve"> </w:t>
      </w:r>
      <w:r w:rsidR="00D9603E" w:rsidRPr="005B0ABE">
        <w:rPr>
          <w:rFonts w:ascii="Times New Roman" w:hAnsi="Times New Roman" w:cs="Times New Roman"/>
        </w:rPr>
        <w:t xml:space="preserve">vienlaikus </w:t>
      </w:r>
      <w:r w:rsidR="00AC5930" w:rsidRPr="005B0ABE">
        <w:rPr>
          <w:rFonts w:ascii="Times New Roman" w:hAnsi="Times New Roman" w:cs="Times New Roman"/>
        </w:rPr>
        <w:t xml:space="preserve">tiek </w:t>
      </w:r>
      <w:r w:rsidR="008066E6" w:rsidRPr="005B0ABE">
        <w:rPr>
          <w:rFonts w:ascii="Times New Roman" w:hAnsi="Times New Roman" w:cs="Times New Roman"/>
        </w:rPr>
        <w:t>pārdoti</w:t>
      </w:r>
      <w:r w:rsidR="0057251E" w:rsidRPr="005B0ABE">
        <w:rPr>
          <w:rFonts w:ascii="Times New Roman" w:hAnsi="Times New Roman" w:cs="Times New Roman"/>
        </w:rPr>
        <w:t xml:space="preserve"> </w:t>
      </w:r>
      <w:r w:rsidR="00E84700" w:rsidRPr="005B0ABE">
        <w:rPr>
          <w:rFonts w:ascii="Times New Roman" w:hAnsi="Times New Roman" w:cs="Times New Roman"/>
        </w:rPr>
        <w:t>lietu kopībā ietilpstoši</w:t>
      </w:r>
      <w:r w:rsidR="00B44EF8" w:rsidRPr="005B0ABE">
        <w:rPr>
          <w:rFonts w:ascii="Times New Roman" w:hAnsi="Times New Roman" w:cs="Times New Roman"/>
        </w:rPr>
        <w:t xml:space="preserve"> </w:t>
      </w:r>
      <w:r w:rsidR="008066E6" w:rsidRPr="005B0ABE">
        <w:rPr>
          <w:rFonts w:ascii="Times New Roman" w:hAnsi="Times New Roman" w:cs="Times New Roman"/>
        </w:rPr>
        <w:t>nekustamie īpašumi</w:t>
      </w:r>
      <w:r w:rsidR="00E84700" w:rsidRPr="005B0ABE">
        <w:rPr>
          <w:rFonts w:ascii="Times New Roman" w:hAnsi="Times New Roman" w:cs="Times New Roman"/>
        </w:rPr>
        <w:t>, kas sastāv no</w:t>
      </w:r>
      <w:r w:rsidR="008066E6" w:rsidRPr="005B0ABE">
        <w:rPr>
          <w:rFonts w:ascii="Times New Roman" w:hAnsi="Times New Roman" w:cs="Times New Roman"/>
        </w:rPr>
        <w:t>:</w:t>
      </w:r>
    </w:p>
    <w:p w14:paraId="66AE3AA5" w14:textId="77777777" w:rsidR="008D342E" w:rsidRPr="005B0ABE" w:rsidRDefault="008D342E" w:rsidP="008D342E">
      <w:pPr>
        <w:pStyle w:val="ListParagraph"/>
        <w:spacing w:after="0" w:line="240" w:lineRule="auto"/>
        <w:ind w:left="360"/>
        <w:jc w:val="both"/>
        <w:rPr>
          <w:rFonts w:ascii="Times New Roman" w:hAnsi="Times New Roman" w:cs="Times New Roman"/>
          <w:b/>
        </w:rPr>
      </w:pPr>
    </w:p>
    <w:p w14:paraId="450CB956" w14:textId="1C4F4181" w:rsidR="00887374" w:rsidRPr="005B0ABE" w:rsidRDefault="00B44EF8" w:rsidP="007C3CFD">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8066E6" w:rsidRPr="005B0ABE">
        <w:rPr>
          <w:rFonts w:ascii="Times New Roman" w:hAnsi="Times New Roman" w:cs="Times New Roman"/>
        </w:rPr>
        <w:t>Lielauces pagasta</w:t>
      </w:r>
      <w:r w:rsidR="008B7472" w:rsidRPr="005B0ABE">
        <w:rPr>
          <w:rFonts w:ascii="Times New Roman" w:hAnsi="Times New Roman" w:cs="Times New Roman"/>
        </w:rPr>
        <w:t xml:space="preserve"> zemesgrāmatas nodalījumā Nr. </w:t>
      </w:r>
      <w:r w:rsidRPr="005B0ABE">
        <w:rPr>
          <w:rFonts w:ascii="Times New Roman" w:hAnsi="Times New Roman" w:cs="Times New Roman"/>
        </w:rPr>
        <w:t>1000 0036 2157</w:t>
      </w:r>
      <w:r w:rsidR="00F70E0D" w:rsidRPr="005B0ABE">
        <w:rPr>
          <w:rFonts w:ascii="Times New Roman" w:hAnsi="Times New Roman" w:cs="Times New Roman"/>
        </w:rPr>
        <w:t xml:space="preserve"> </w:t>
      </w:r>
      <w:r w:rsidR="004127BA" w:rsidRPr="005B0ABE">
        <w:rPr>
          <w:rFonts w:ascii="Times New Roman" w:hAnsi="Times New Roman" w:cs="Times New Roman"/>
        </w:rPr>
        <w:t xml:space="preserve">uz Latvijas </w:t>
      </w:r>
      <w:r w:rsidR="00F70E0D" w:rsidRPr="005B0ABE">
        <w:rPr>
          <w:rFonts w:ascii="Times New Roman" w:hAnsi="Times New Roman" w:cs="Times New Roman"/>
        </w:rPr>
        <w:t xml:space="preserve">Lauksaimniecības universitātes </w:t>
      </w:r>
      <w:r w:rsidR="004127BA" w:rsidRPr="005B0ABE">
        <w:rPr>
          <w:rFonts w:ascii="Times New Roman" w:hAnsi="Times New Roman" w:cs="Times New Roman"/>
        </w:rPr>
        <w:t>vārda</w:t>
      </w:r>
      <w:r w:rsidR="00174ED5" w:rsidRPr="005B0ABE">
        <w:rPr>
          <w:rFonts w:ascii="Times New Roman" w:hAnsi="Times New Roman" w:cs="Times New Roman"/>
        </w:rPr>
        <w:t xml:space="preserve">, </w:t>
      </w:r>
      <w:r w:rsidR="008B70FF" w:rsidRPr="005B0ABE">
        <w:rPr>
          <w:rFonts w:ascii="Times New Roman" w:hAnsi="Times New Roman" w:cs="Times New Roman"/>
        </w:rPr>
        <w:t xml:space="preserve"> no 2022. gada 1. septembra Latvijas </w:t>
      </w:r>
      <w:proofErr w:type="spellStart"/>
      <w:r w:rsidR="008B70FF" w:rsidRPr="005B0ABE">
        <w:rPr>
          <w:rFonts w:ascii="Times New Roman" w:hAnsi="Times New Roman" w:cs="Times New Roman"/>
        </w:rPr>
        <w:t>Biozinātņu</w:t>
      </w:r>
      <w:proofErr w:type="spellEnd"/>
      <w:r w:rsidR="008B70FF" w:rsidRPr="005B0ABE">
        <w:rPr>
          <w:rFonts w:ascii="Times New Roman" w:hAnsi="Times New Roman" w:cs="Times New Roman"/>
        </w:rPr>
        <w:t xml:space="preserve"> un tehnoloģiju universitāte (turpmāk LBTU)</w:t>
      </w:r>
      <w:r w:rsidR="008B7472" w:rsidRPr="005B0ABE">
        <w:rPr>
          <w:rFonts w:ascii="Times New Roman" w:hAnsi="Times New Roman" w:cs="Times New Roman"/>
        </w:rPr>
        <w:t xml:space="preserve"> (</w:t>
      </w:r>
      <w:r w:rsidR="004127BA" w:rsidRPr="005B0ABE">
        <w:rPr>
          <w:rFonts w:ascii="Times New Roman" w:hAnsi="Times New Roman" w:cs="Times New Roman"/>
        </w:rPr>
        <w:t xml:space="preserve">vienotais reģistrācijas numurs </w:t>
      </w:r>
      <w:r w:rsidR="00F70E0D" w:rsidRPr="005B0ABE">
        <w:rPr>
          <w:rFonts w:ascii="Times New Roman" w:hAnsi="Times New Roman" w:cs="Times New Roman"/>
        </w:rPr>
        <w:t>90000041898</w:t>
      </w:r>
      <w:r w:rsidR="008B7472" w:rsidRPr="005B0ABE">
        <w:rPr>
          <w:rFonts w:ascii="Times New Roman" w:hAnsi="Times New Roman" w:cs="Times New Roman"/>
        </w:rPr>
        <w:t>)</w:t>
      </w:r>
      <w:r w:rsidR="00023D34" w:rsidRPr="005B0ABE">
        <w:rPr>
          <w:rFonts w:ascii="Times New Roman" w:hAnsi="Times New Roman" w:cs="Times New Roman"/>
        </w:rPr>
        <w:t xml:space="preserve"> </w:t>
      </w:r>
      <w:r w:rsidR="004127BA" w:rsidRPr="005B0ABE">
        <w:rPr>
          <w:rFonts w:ascii="Times New Roman" w:hAnsi="Times New Roman" w:cs="Times New Roman"/>
        </w:rPr>
        <w:t>ierakstī</w:t>
      </w:r>
      <w:r w:rsidR="00C8521C" w:rsidRPr="005B0ABE">
        <w:rPr>
          <w:rFonts w:ascii="Times New Roman" w:hAnsi="Times New Roman" w:cs="Times New Roman"/>
        </w:rPr>
        <w:t>tais nekustamais īpašums</w:t>
      </w:r>
      <w:r w:rsidRPr="005B0ABE">
        <w:rPr>
          <w:rFonts w:ascii="Times New Roman" w:hAnsi="Times New Roman" w:cs="Times New Roman"/>
        </w:rPr>
        <w:t xml:space="preserve"> </w:t>
      </w:r>
      <w:r w:rsidRPr="005B0ABE">
        <w:rPr>
          <w:rFonts w:ascii="Times New Roman" w:hAnsi="Times New Roman" w:cs="Times New Roman"/>
          <w:b/>
        </w:rPr>
        <w:t>PILS</w:t>
      </w:r>
      <w:r w:rsidR="008B7472" w:rsidRPr="005B0ABE">
        <w:rPr>
          <w:rFonts w:ascii="Times New Roman" w:hAnsi="Times New Roman" w:cs="Times New Roman"/>
        </w:rPr>
        <w:t xml:space="preserve"> ar</w:t>
      </w:r>
      <w:r w:rsidR="00C8521C" w:rsidRPr="005B0ABE">
        <w:rPr>
          <w:rFonts w:ascii="Times New Roman" w:hAnsi="Times New Roman" w:cs="Times New Roman"/>
        </w:rPr>
        <w:t xml:space="preserve"> </w:t>
      </w:r>
      <w:r w:rsidR="004127BA" w:rsidRPr="005B0ABE">
        <w:rPr>
          <w:rFonts w:ascii="Times New Roman" w:hAnsi="Times New Roman" w:cs="Times New Roman"/>
        </w:rPr>
        <w:t>kadastra numur</w:t>
      </w:r>
      <w:r w:rsidR="008B7472" w:rsidRPr="005B0ABE">
        <w:rPr>
          <w:rFonts w:ascii="Times New Roman" w:hAnsi="Times New Roman" w:cs="Times New Roman"/>
        </w:rPr>
        <w:t>u</w:t>
      </w:r>
      <w:r w:rsidR="004127BA" w:rsidRPr="005B0ABE">
        <w:rPr>
          <w:rFonts w:ascii="Times New Roman" w:hAnsi="Times New Roman" w:cs="Times New Roman"/>
        </w:rPr>
        <w:t xml:space="preserve"> </w:t>
      </w:r>
      <w:r w:rsidRPr="005B0ABE">
        <w:rPr>
          <w:rFonts w:ascii="Times New Roman" w:hAnsi="Times New Roman" w:cs="Times New Roman"/>
        </w:rPr>
        <w:t>4676 504 0009</w:t>
      </w:r>
      <w:r w:rsidR="004127BA" w:rsidRPr="005B0ABE">
        <w:rPr>
          <w:rFonts w:ascii="Times New Roman" w:hAnsi="Times New Roman" w:cs="Times New Roman"/>
        </w:rPr>
        <w:t>, kas sastāv no</w:t>
      </w:r>
      <w:r w:rsidR="00C8521C" w:rsidRPr="005B0ABE">
        <w:rPr>
          <w:rFonts w:ascii="Times New Roman" w:hAnsi="Times New Roman" w:cs="Times New Roman"/>
        </w:rPr>
        <w:t xml:space="preserve"> </w:t>
      </w:r>
      <w:r w:rsidR="00F70E0D" w:rsidRPr="005B0ABE">
        <w:rPr>
          <w:rFonts w:ascii="Times New Roman" w:hAnsi="Times New Roman" w:cs="Times New Roman"/>
        </w:rPr>
        <w:t xml:space="preserve">divām </w:t>
      </w:r>
      <w:r w:rsidRPr="005B0ABE">
        <w:rPr>
          <w:rFonts w:ascii="Times New Roman" w:hAnsi="Times New Roman" w:cs="Times New Roman"/>
        </w:rPr>
        <w:t>nedzīvojamām ēkām</w:t>
      </w:r>
      <w:r w:rsidR="005214AE" w:rsidRPr="005B0ABE">
        <w:rPr>
          <w:rFonts w:ascii="Times New Roman" w:hAnsi="Times New Roman" w:cs="Times New Roman"/>
        </w:rPr>
        <w:t xml:space="preserve"> </w:t>
      </w:r>
      <w:r w:rsidR="00F70E0D" w:rsidRPr="005B0ABE">
        <w:rPr>
          <w:rFonts w:ascii="Times New Roman" w:hAnsi="Times New Roman" w:cs="Times New Roman"/>
        </w:rPr>
        <w:t xml:space="preserve">- </w:t>
      </w:r>
      <w:r w:rsidRPr="005B0ABE">
        <w:rPr>
          <w:rFonts w:ascii="Times New Roman" w:hAnsi="Times New Roman" w:cs="Times New Roman"/>
        </w:rPr>
        <w:t>Pils</w:t>
      </w:r>
      <w:r w:rsidR="00F70E0D" w:rsidRPr="005B0ABE">
        <w:rPr>
          <w:rFonts w:ascii="Times New Roman" w:hAnsi="Times New Roman" w:cs="Times New Roman"/>
        </w:rPr>
        <w:t xml:space="preserve"> ar kadastra apzīmējumu </w:t>
      </w:r>
      <w:r w:rsidRPr="005B0ABE">
        <w:rPr>
          <w:rFonts w:ascii="Times New Roman" w:hAnsi="Times New Roman" w:cs="Times New Roman"/>
        </w:rPr>
        <w:t>4676</w:t>
      </w:r>
      <w:r w:rsidR="00F70E0D" w:rsidRPr="005B0ABE">
        <w:rPr>
          <w:rFonts w:ascii="Times New Roman" w:hAnsi="Times New Roman" w:cs="Times New Roman"/>
        </w:rPr>
        <w:t xml:space="preserve"> 004 </w:t>
      </w:r>
      <w:r w:rsidRPr="005B0ABE">
        <w:rPr>
          <w:rFonts w:ascii="Times New Roman" w:hAnsi="Times New Roman" w:cs="Times New Roman"/>
        </w:rPr>
        <w:t>0194 001,</w:t>
      </w:r>
      <w:r w:rsidR="004127BA" w:rsidRPr="005B0ABE">
        <w:rPr>
          <w:rFonts w:ascii="Times New Roman" w:hAnsi="Times New Roman" w:cs="Times New Roman"/>
        </w:rPr>
        <w:t xml:space="preserve"> kopēj</w:t>
      </w:r>
      <w:r w:rsidRPr="005B0ABE">
        <w:rPr>
          <w:rFonts w:ascii="Times New Roman" w:hAnsi="Times New Roman" w:cs="Times New Roman"/>
        </w:rPr>
        <w:t>o</w:t>
      </w:r>
      <w:r w:rsidR="004127BA" w:rsidRPr="005B0ABE">
        <w:rPr>
          <w:rFonts w:ascii="Times New Roman" w:hAnsi="Times New Roman" w:cs="Times New Roman"/>
        </w:rPr>
        <w:t xml:space="preserve"> platīb</w:t>
      </w:r>
      <w:r w:rsidRPr="005B0ABE">
        <w:rPr>
          <w:rFonts w:ascii="Times New Roman" w:hAnsi="Times New Roman" w:cs="Times New Roman"/>
        </w:rPr>
        <w:t>u</w:t>
      </w:r>
      <w:r w:rsidR="004127BA" w:rsidRPr="005B0ABE">
        <w:rPr>
          <w:rFonts w:ascii="Times New Roman" w:hAnsi="Times New Roman" w:cs="Times New Roman"/>
        </w:rPr>
        <w:t xml:space="preserve"> </w:t>
      </w:r>
      <w:r w:rsidRPr="005B0ABE">
        <w:rPr>
          <w:rFonts w:ascii="Times New Roman" w:hAnsi="Times New Roman" w:cs="Times New Roman"/>
        </w:rPr>
        <w:t>2269,9</w:t>
      </w:r>
      <w:r w:rsidR="004127BA" w:rsidRPr="005B0ABE">
        <w:rPr>
          <w:rFonts w:ascii="Times New Roman" w:hAnsi="Times New Roman" w:cs="Times New Roman"/>
        </w:rPr>
        <w:t xml:space="preserve"> m²</w:t>
      </w:r>
      <w:r w:rsidR="003522E0" w:rsidRPr="005B0ABE">
        <w:rPr>
          <w:rFonts w:ascii="Times New Roman" w:hAnsi="Times New Roman" w:cs="Times New Roman"/>
        </w:rPr>
        <w:t>,</w:t>
      </w:r>
      <w:r w:rsidR="00025DFF" w:rsidRPr="005B0ABE">
        <w:rPr>
          <w:rFonts w:ascii="Times New Roman" w:hAnsi="Times New Roman" w:cs="Times New Roman"/>
        </w:rPr>
        <w:t xml:space="preserve"> </w:t>
      </w:r>
      <w:r w:rsidR="003522E0" w:rsidRPr="005B0ABE">
        <w:rPr>
          <w:rFonts w:ascii="Times New Roman" w:hAnsi="Times New Roman" w:cs="Times New Roman"/>
        </w:rPr>
        <w:t xml:space="preserve">adrese </w:t>
      </w:r>
      <w:r w:rsidR="00025DFF" w:rsidRPr="005B0ABE">
        <w:rPr>
          <w:rFonts w:ascii="Times New Roman" w:hAnsi="Times New Roman" w:cs="Times New Roman"/>
        </w:rPr>
        <w:t>“</w:t>
      </w:r>
      <w:r w:rsidRPr="005B0ABE">
        <w:rPr>
          <w:rFonts w:ascii="Times New Roman" w:hAnsi="Times New Roman" w:cs="Times New Roman"/>
        </w:rPr>
        <w:t>Pils</w:t>
      </w:r>
      <w:r w:rsidR="00025DFF" w:rsidRPr="005B0ABE">
        <w:rPr>
          <w:rFonts w:ascii="Times New Roman" w:hAnsi="Times New Roman" w:cs="Times New Roman"/>
        </w:rPr>
        <w:t xml:space="preserve">”, </w:t>
      </w:r>
      <w:r w:rsidRPr="005B0ABE">
        <w:rPr>
          <w:rFonts w:ascii="Times New Roman" w:hAnsi="Times New Roman" w:cs="Times New Roman"/>
        </w:rPr>
        <w:t xml:space="preserve">Lielauces </w:t>
      </w:r>
      <w:r w:rsidR="00025DFF" w:rsidRPr="005B0ABE">
        <w:rPr>
          <w:rFonts w:ascii="Times New Roman" w:hAnsi="Times New Roman" w:cs="Times New Roman"/>
        </w:rPr>
        <w:t>pagasts,</w:t>
      </w:r>
      <w:r w:rsidRPr="005B0ABE">
        <w:rPr>
          <w:rFonts w:ascii="Times New Roman" w:hAnsi="Times New Roman" w:cs="Times New Roman"/>
        </w:rPr>
        <w:t xml:space="preserve"> </w:t>
      </w:r>
      <w:r w:rsidR="00FE2051" w:rsidRPr="005B0ABE">
        <w:rPr>
          <w:rFonts w:ascii="Times New Roman" w:hAnsi="Times New Roman" w:cs="Times New Roman"/>
        </w:rPr>
        <w:t xml:space="preserve"> </w:t>
      </w:r>
      <w:r w:rsidR="003C0526" w:rsidRPr="005B0ABE">
        <w:rPr>
          <w:rFonts w:ascii="Times New Roman" w:hAnsi="Times New Roman" w:cs="Times New Roman"/>
        </w:rPr>
        <w:t>Dobeles</w:t>
      </w:r>
      <w:r w:rsidR="00FE2051" w:rsidRPr="005B0ABE">
        <w:rPr>
          <w:rFonts w:ascii="Times New Roman" w:hAnsi="Times New Roman" w:cs="Times New Roman"/>
        </w:rPr>
        <w:t xml:space="preserve"> </w:t>
      </w:r>
      <w:r w:rsidR="00025DFF" w:rsidRPr="005B0ABE">
        <w:rPr>
          <w:rFonts w:ascii="Times New Roman" w:hAnsi="Times New Roman" w:cs="Times New Roman"/>
        </w:rPr>
        <w:t>novads</w:t>
      </w:r>
      <w:r w:rsidR="00AA74DC" w:rsidRPr="005B0ABE">
        <w:rPr>
          <w:rFonts w:ascii="Times New Roman" w:hAnsi="Times New Roman" w:cs="Times New Roman"/>
        </w:rPr>
        <w:t xml:space="preserve"> un </w:t>
      </w:r>
      <w:r w:rsidRPr="005B0ABE">
        <w:rPr>
          <w:rFonts w:ascii="Times New Roman" w:hAnsi="Times New Roman" w:cs="Times New Roman"/>
        </w:rPr>
        <w:t xml:space="preserve">palīgēkas – šķūnis </w:t>
      </w:r>
      <w:r w:rsidR="00AA74DC" w:rsidRPr="005B0ABE">
        <w:rPr>
          <w:rFonts w:ascii="Times New Roman" w:hAnsi="Times New Roman" w:cs="Times New Roman"/>
        </w:rPr>
        <w:t xml:space="preserve">ar </w:t>
      </w:r>
      <w:r w:rsidR="00B75786" w:rsidRPr="005B0ABE">
        <w:rPr>
          <w:rFonts w:ascii="Times New Roman" w:hAnsi="Times New Roman" w:cs="Times New Roman"/>
        </w:rPr>
        <w:t>kadastra apzīmējum</w:t>
      </w:r>
      <w:r w:rsidRPr="005B0ABE">
        <w:rPr>
          <w:rFonts w:ascii="Times New Roman" w:hAnsi="Times New Roman" w:cs="Times New Roman"/>
        </w:rPr>
        <w:t>u</w:t>
      </w:r>
      <w:r w:rsidR="00B75786" w:rsidRPr="005B0ABE">
        <w:rPr>
          <w:rFonts w:ascii="Times New Roman" w:hAnsi="Times New Roman" w:cs="Times New Roman"/>
        </w:rPr>
        <w:t xml:space="preserve"> </w:t>
      </w:r>
      <w:r w:rsidRPr="005B0ABE">
        <w:rPr>
          <w:rFonts w:ascii="Times New Roman" w:hAnsi="Times New Roman" w:cs="Times New Roman"/>
        </w:rPr>
        <w:t>4676 004 0194 006</w:t>
      </w:r>
      <w:r w:rsidR="00AA74DC" w:rsidRPr="005B0ABE">
        <w:rPr>
          <w:rFonts w:ascii="Times New Roman" w:hAnsi="Times New Roman" w:cs="Times New Roman"/>
        </w:rPr>
        <w:t xml:space="preserve">, </w:t>
      </w:r>
      <w:r w:rsidR="00E84F41" w:rsidRPr="005B0ABE">
        <w:rPr>
          <w:rFonts w:ascii="Times New Roman" w:hAnsi="Times New Roman" w:cs="Times New Roman"/>
        </w:rPr>
        <w:t>kopējo platību</w:t>
      </w:r>
      <w:r w:rsidR="00AA74DC" w:rsidRPr="005B0ABE">
        <w:rPr>
          <w:rFonts w:ascii="Times New Roman" w:hAnsi="Times New Roman" w:cs="Times New Roman"/>
        </w:rPr>
        <w:t xml:space="preserve"> </w:t>
      </w:r>
      <w:r w:rsidR="00E84F41" w:rsidRPr="005B0ABE">
        <w:rPr>
          <w:rFonts w:ascii="Times New Roman" w:hAnsi="Times New Roman" w:cs="Times New Roman"/>
        </w:rPr>
        <w:t>38</w:t>
      </w:r>
      <w:r w:rsidR="00AA74DC" w:rsidRPr="005B0ABE">
        <w:rPr>
          <w:rFonts w:ascii="Times New Roman" w:hAnsi="Times New Roman" w:cs="Times New Roman"/>
        </w:rPr>
        <w:t xml:space="preserve"> m²</w:t>
      </w:r>
      <w:r w:rsidR="003522E0" w:rsidRPr="005B0ABE">
        <w:rPr>
          <w:rFonts w:ascii="Times New Roman" w:hAnsi="Times New Roman" w:cs="Times New Roman"/>
        </w:rPr>
        <w:t>, adrese</w:t>
      </w:r>
      <w:r w:rsidR="00B75786" w:rsidRPr="005B0ABE">
        <w:rPr>
          <w:rFonts w:ascii="Times New Roman" w:hAnsi="Times New Roman" w:cs="Times New Roman"/>
        </w:rPr>
        <w:t xml:space="preserve"> </w:t>
      </w:r>
      <w:r w:rsidR="00AA74DC" w:rsidRPr="005B0ABE">
        <w:rPr>
          <w:rFonts w:ascii="Times New Roman" w:hAnsi="Times New Roman" w:cs="Times New Roman"/>
        </w:rPr>
        <w:t>“</w:t>
      </w:r>
      <w:r w:rsidR="00E84F41" w:rsidRPr="005B0ABE">
        <w:rPr>
          <w:rFonts w:ascii="Times New Roman" w:hAnsi="Times New Roman" w:cs="Times New Roman"/>
        </w:rPr>
        <w:t>Pils</w:t>
      </w:r>
      <w:r w:rsidR="00AA74DC" w:rsidRPr="005B0ABE">
        <w:rPr>
          <w:rFonts w:ascii="Times New Roman" w:hAnsi="Times New Roman" w:cs="Times New Roman"/>
        </w:rPr>
        <w:t xml:space="preserve">”, </w:t>
      </w:r>
      <w:r w:rsidR="00E84F41" w:rsidRPr="005B0ABE">
        <w:rPr>
          <w:rFonts w:ascii="Times New Roman" w:hAnsi="Times New Roman" w:cs="Times New Roman"/>
        </w:rPr>
        <w:t xml:space="preserve">Lielauces </w:t>
      </w:r>
      <w:r w:rsidR="00AA74DC" w:rsidRPr="005B0ABE">
        <w:rPr>
          <w:rFonts w:ascii="Times New Roman" w:hAnsi="Times New Roman" w:cs="Times New Roman"/>
        </w:rPr>
        <w:t xml:space="preserve">pagasts, </w:t>
      </w:r>
      <w:r w:rsidR="003C0526" w:rsidRPr="005B0ABE">
        <w:rPr>
          <w:rFonts w:ascii="Times New Roman" w:hAnsi="Times New Roman" w:cs="Times New Roman"/>
        </w:rPr>
        <w:t xml:space="preserve">Dobeles </w:t>
      </w:r>
      <w:r w:rsidR="00923657" w:rsidRPr="005B0ABE">
        <w:rPr>
          <w:rFonts w:ascii="Times New Roman" w:hAnsi="Times New Roman" w:cs="Times New Roman"/>
        </w:rPr>
        <w:t xml:space="preserve">novads </w:t>
      </w:r>
      <w:r w:rsidR="006B39C7" w:rsidRPr="005B0ABE">
        <w:rPr>
          <w:rFonts w:ascii="Times New Roman" w:hAnsi="Times New Roman" w:cs="Times New Roman"/>
        </w:rPr>
        <w:t>(turpmāk tekstā Nekustamais īpašums</w:t>
      </w:r>
      <w:r w:rsidR="00E84F41" w:rsidRPr="005B0ABE">
        <w:rPr>
          <w:rFonts w:ascii="Times New Roman" w:hAnsi="Times New Roman" w:cs="Times New Roman"/>
        </w:rPr>
        <w:t xml:space="preserve"> </w:t>
      </w:r>
      <w:r w:rsidR="00E84F41" w:rsidRPr="005B0ABE">
        <w:rPr>
          <w:rFonts w:ascii="Times New Roman" w:hAnsi="Times New Roman" w:cs="Times New Roman"/>
          <w:b/>
        </w:rPr>
        <w:t>PILS</w:t>
      </w:r>
      <w:r w:rsidR="006B39C7" w:rsidRPr="005B0ABE">
        <w:rPr>
          <w:rFonts w:ascii="Times New Roman" w:hAnsi="Times New Roman" w:cs="Times New Roman"/>
        </w:rPr>
        <w:t>)</w:t>
      </w:r>
      <w:r w:rsidR="00C8521C" w:rsidRPr="005B0ABE">
        <w:rPr>
          <w:rFonts w:ascii="Times New Roman" w:hAnsi="Times New Roman" w:cs="Times New Roman"/>
        </w:rPr>
        <w:t>;</w:t>
      </w:r>
    </w:p>
    <w:p w14:paraId="142EF994" w14:textId="77777777" w:rsidR="008D342E" w:rsidRPr="005B0ABE" w:rsidRDefault="008D342E" w:rsidP="007C3CFD">
      <w:pPr>
        <w:pStyle w:val="ListParagraph"/>
        <w:spacing w:after="0" w:line="240" w:lineRule="auto"/>
        <w:ind w:left="360"/>
        <w:jc w:val="both"/>
        <w:rPr>
          <w:rFonts w:ascii="Times New Roman" w:hAnsi="Times New Roman" w:cs="Times New Roman"/>
        </w:rPr>
      </w:pPr>
    </w:p>
    <w:p w14:paraId="6929545E" w14:textId="54A53923" w:rsidR="008D342E" w:rsidRPr="005B0ABE" w:rsidRDefault="00E84F41" w:rsidP="007C3CFD">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A1202E" w:rsidRPr="005B0ABE">
        <w:rPr>
          <w:rFonts w:ascii="Times New Roman" w:hAnsi="Times New Roman" w:cs="Times New Roman"/>
        </w:rPr>
        <w:t xml:space="preserve">Lielauces pagasta zemesgrāmatas nodalījumā Nr. 1000 0042 6648 uz </w:t>
      </w:r>
      <w:r w:rsidR="00174ED5" w:rsidRPr="005B0ABE">
        <w:rPr>
          <w:rFonts w:ascii="Times New Roman" w:hAnsi="Times New Roman" w:cs="Times New Roman"/>
        </w:rPr>
        <w:t>LBTU</w:t>
      </w:r>
      <w:r w:rsidR="00A1202E" w:rsidRPr="005B0ABE">
        <w:rPr>
          <w:rFonts w:ascii="Times New Roman" w:hAnsi="Times New Roman" w:cs="Times New Roman"/>
        </w:rPr>
        <w:t xml:space="preserve"> vārda (vienotais reģistrācijas numurs 90000041898) ierakstītais nekustamais īpašums </w:t>
      </w:r>
      <w:r w:rsidR="00A1202E" w:rsidRPr="005B0ABE">
        <w:rPr>
          <w:rFonts w:ascii="Times New Roman" w:hAnsi="Times New Roman" w:cs="Times New Roman"/>
          <w:b/>
        </w:rPr>
        <w:t>PILĪTES</w:t>
      </w:r>
      <w:r w:rsidR="00A1202E" w:rsidRPr="005B0ABE">
        <w:rPr>
          <w:rFonts w:ascii="Times New Roman" w:hAnsi="Times New Roman" w:cs="Times New Roman"/>
        </w:rPr>
        <w:t xml:space="preserve"> ar kadastra numuru 4676 504 0011, kas sastāv no nedzīvojamās ēkas – Garāžas-darbnīcas ar kadastra apzīmējumu 4676 004 0194 002, kopējo platību 59,9 m², adrese “Pilītes”, Lielauces pagasts, </w:t>
      </w:r>
      <w:r w:rsidR="003C0526" w:rsidRPr="005B0ABE">
        <w:rPr>
          <w:rFonts w:ascii="Times New Roman" w:hAnsi="Times New Roman" w:cs="Times New Roman"/>
        </w:rPr>
        <w:t>Dobeles</w:t>
      </w:r>
      <w:r w:rsidR="00923657" w:rsidRPr="005B0ABE">
        <w:rPr>
          <w:rFonts w:ascii="Times New Roman" w:hAnsi="Times New Roman" w:cs="Times New Roman"/>
        </w:rPr>
        <w:t xml:space="preserve"> novads </w:t>
      </w:r>
      <w:r w:rsidR="008D342E" w:rsidRPr="005B0ABE">
        <w:rPr>
          <w:rFonts w:ascii="Times New Roman" w:hAnsi="Times New Roman" w:cs="Times New Roman"/>
        </w:rPr>
        <w:t xml:space="preserve">(turpmāk tekstā Nekustamais īpašums </w:t>
      </w:r>
      <w:r w:rsidR="008D342E" w:rsidRPr="005B0ABE">
        <w:rPr>
          <w:rFonts w:ascii="Times New Roman" w:hAnsi="Times New Roman" w:cs="Times New Roman"/>
          <w:b/>
        </w:rPr>
        <w:t>PILĪTES</w:t>
      </w:r>
      <w:r w:rsidR="008D342E" w:rsidRPr="005B0ABE">
        <w:rPr>
          <w:rFonts w:ascii="Times New Roman" w:hAnsi="Times New Roman" w:cs="Times New Roman"/>
        </w:rPr>
        <w:t>);</w:t>
      </w:r>
    </w:p>
    <w:p w14:paraId="71967D6D" w14:textId="77777777" w:rsidR="00E84F41" w:rsidRPr="005B0ABE" w:rsidRDefault="00E84F41" w:rsidP="007C3CFD">
      <w:pPr>
        <w:pStyle w:val="ListParagraph"/>
        <w:spacing w:after="0" w:line="240" w:lineRule="auto"/>
        <w:ind w:left="360"/>
        <w:jc w:val="both"/>
        <w:rPr>
          <w:rFonts w:ascii="Times New Roman" w:hAnsi="Times New Roman" w:cs="Times New Roman"/>
        </w:rPr>
      </w:pPr>
    </w:p>
    <w:p w14:paraId="3556B24A" w14:textId="77777777" w:rsidR="008D342E" w:rsidRPr="005B0ABE" w:rsidRDefault="008D342E" w:rsidP="007C3CFD">
      <w:pPr>
        <w:pStyle w:val="ListParagraph"/>
        <w:spacing w:after="0" w:line="240" w:lineRule="auto"/>
        <w:ind w:left="360"/>
        <w:jc w:val="both"/>
        <w:rPr>
          <w:rFonts w:ascii="Times New Roman" w:hAnsi="Times New Roman" w:cs="Times New Roman"/>
          <w:b/>
        </w:rPr>
      </w:pPr>
    </w:p>
    <w:p w14:paraId="5A0285BE" w14:textId="77777777" w:rsidR="00DB6B36" w:rsidRPr="005B0ABE" w:rsidRDefault="00025DFF" w:rsidP="00861D74">
      <w:pPr>
        <w:pStyle w:val="ListParagraph"/>
        <w:numPr>
          <w:ilvl w:val="1"/>
          <w:numId w:val="1"/>
        </w:numPr>
        <w:spacing w:after="0" w:line="240" w:lineRule="auto"/>
        <w:jc w:val="both"/>
        <w:rPr>
          <w:rFonts w:ascii="Times New Roman" w:hAnsi="Times New Roman" w:cs="Times New Roman"/>
        </w:rPr>
      </w:pPr>
      <w:r w:rsidRPr="005B0ABE">
        <w:rPr>
          <w:rFonts w:ascii="Times New Roman" w:hAnsi="Times New Roman" w:cs="Times New Roman"/>
        </w:rPr>
        <w:t xml:space="preserve">Nekustamā </w:t>
      </w:r>
      <w:r w:rsidR="006B39C7" w:rsidRPr="005B0ABE">
        <w:rPr>
          <w:rFonts w:ascii="Times New Roman" w:hAnsi="Times New Roman" w:cs="Times New Roman"/>
        </w:rPr>
        <w:t>īpašum</w:t>
      </w:r>
      <w:r w:rsidRPr="005B0ABE">
        <w:rPr>
          <w:rFonts w:ascii="Times New Roman" w:hAnsi="Times New Roman" w:cs="Times New Roman"/>
        </w:rPr>
        <w:t xml:space="preserve">a </w:t>
      </w:r>
      <w:r w:rsidR="008D342E" w:rsidRPr="005B0ABE">
        <w:rPr>
          <w:rFonts w:ascii="Times New Roman" w:hAnsi="Times New Roman" w:cs="Times New Roman"/>
          <w:b/>
        </w:rPr>
        <w:t>PILS</w:t>
      </w:r>
      <w:r w:rsidR="008D342E" w:rsidRPr="005B0ABE">
        <w:rPr>
          <w:rFonts w:ascii="Times New Roman" w:hAnsi="Times New Roman" w:cs="Times New Roman"/>
        </w:rPr>
        <w:t xml:space="preserve"> </w:t>
      </w:r>
      <w:r w:rsidRPr="005B0ABE">
        <w:rPr>
          <w:rFonts w:ascii="Times New Roman" w:hAnsi="Times New Roman" w:cs="Times New Roman"/>
        </w:rPr>
        <w:t xml:space="preserve">sastāvā esošā </w:t>
      </w:r>
      <w:r w:rsidR="00DB6B36" w:rsidRPr="005B0ABE">
        <w:rPr>
          <w:rFonts w:ascii="Times New Roman" w:hAnsi="Times New Roman" w:cs="Times New Roman"/>
        </w:rPr>
        <w:t>nedzīvojamā ēka - Pils</w:t>
      </w:r>
      <w:r w:rsidRPr="005B0ABE">
        <w:rPr>
          <w:rFonts w:ascii="Times New Roman" w:hAnsi="Times New Roman" w:cs="Times New Roman"/>
        </w:rPr>
        <w:t xml:space="preserve"> ar kadastra apzīmējumu </w:t>
      </w:r>
      <w:r w:rsidR="00DB6B36" w:rsidRPr="005B0ABE">
        <w:rPr>
          <w:rFonts w:ascii="Times New Roman" w:hAnsi="Times New Roman" w:cs="Times New Roman"/>
        </w:rPr>
        <w:t>4676 004 0194 001</w:t>
      </w:r>
      <w:r w:rsidRPr="005B0ABE">
        <w:rPr>
          <w:rFonts w:ascii="Times New Roman" w:hAnsi="Times New Roman" w:cs="Times New Roman"/>
        </w:rPr>
        <w:t xml:space="preserve"> ir valsts nozīmes arhitektūras piemineklis “</w:t>
      </w:r>
      <w:r w:rsidR="00DB6B36" w:rsidRPr="005B0ABE">
        <w:rPr>
          <w:rFonts w:ascii="Times New Roman" w:hAnsi="Times New Roman" w:cs="Times New Roman"/>
        </w:rPr>
        <w:t>Pils</w:t>
      </w:r>
      <w:r w:rsidRPr="005B0ABE">
        <w:rPr>
          <w:rFonts w:ascii="Times New Roman" w:hAnsi="Times New Roman" w:cs="Times New Roman"/>
        </w:rPr>
        <w:t>”</w:t>
      </w:r>
      <w:r w:rsidR="00DB6B36" w:rsidRPr="005B0ABE">
        <w:rPr>
          <w:rFonts w:ascii="Times New Roman" w:hAnsi="Times New Roman" w:cs="Times New Roman"/>
        </w:rPr>
        <w:t xml:space="preserve"> </w:t>
      </w:r>
      <w:r w:rsidRPr="005B0ABE">
        <w:rPr>
          <w:rFonts w:ascii="Times New Roman" w:hAnsi="Times New Roman" w:cs="Times New Roman"/>
        </w:rPr>
        <w:t>(valsts aizsardzības Nr.</w:t>
      </w:r>
      <w:r w:rsidR="005214AE" w:rsidRPr="005B0ABE">
        <w:rPr>
          <w:rFonts w:ascii="Times New Roman" w:hAnsi="Times New Roman" w:cs="Times New Roman"/>
        </w:rPr>
        <w:t xml:space="preserve"> </w:t>
      </w:r>
      <w:r w:rsidR="00DB6B36" w:rsidRPr="005B0ABE">
        <w:rPr>
          <w:rFonts w:ascii="Times New Roman" w:hAnsi="Times New Roman" w:cs="Times New Roman"/>
        </w:rPr>
        <w:t>4940</w:t>
      </w:r>
      <w:r w:rsidRPr="005B0ABE">
        <w:rPr>
          <w:rFonts w:ascii="Times New Roman" w:hAnsi="Times New Roman" w:cs="Times New Roman"/>
        </w:rPr>
        <w:t>)</w:t>
      </w:r>
      <w:r w:rsidR="00DB6B36" w:rsidRPr="005B0ABE">
        <w:rPr>
          <w:rFonts w:ascii="Times New Roman" w:hAnsi="Times New Roman" w:cs="Times New Roman"/>
        </w:rPr>
        <w:t xml:space="preserve">. Ēkā atrodas valsts nozīmes mākslas pieminekļi (valsts aizsardzības Nr.3342), (valsts aizsardzības Nr.3343), (valsts aizsardzības Nr.3340), (valsts aizsardzības Nr.3341), (valsts aizsardzības Nr.3344), (valsts aizsardzības Nr.3339); </w:t>
      </w:r>
    </w:p>
    <w:p w14:paraId="2DD1A117" w14:textId="77777777" w:rsidR="00467553" w:rsidRPr="005B0ABE" w:rsidRDefault="0067674F" w:rsidP="00861D74">
      <w:pPr>
        <w:spacing w:after="0" w:line="240" w:lineRule="auto"/>
        <w:jc w:val="both"/>
        <w:rPr>
          <w:rFonts w:ascii="Times New Roman" w:hAnsi="Times New Roman" w:cs="Times New Roman"/>
        </w:rPr>
      </w:pPr>
      <w:r w:rsidRPr="005B0ABE">
        <w:rPr>
          <w:rFonts w:ascii="Times New Roman" w:hAnsi="Times New Roman" w:cs="Times New Roman"/>
        </w:rPr>
        <w:t xml:space="preserve">Ņemot vērā </w:t>
      </w:r>
      <w:r w:rsidR="00467553" w:rsidRPr="005B0ABE">
        <w:rPr>
          <w:rFonts w:ascii="Times New Roman" w:hAnsi="Times New Roman" w:cs="Times New Roman"/>
        </w:rPr>
        <w:t>to</w:t>
      </w:r>
      <w:r w:rsidRPr="005B0ABE">
        <w:rPr>
          <w:rFonts w:ascii="Times New Roman" w:hAnsi="Times New Roman" w:cs="Times New Roman"/>
        </w:rPr>
        <w:t>,</w:t>
      </w:r>
      <w:r w:rsidR="00467553" w:rsidRPr="005B0ABE">
        <w:rPr>
          <w:rFonts w:ascii="Times New Roman" w:hAnsi="Times New Roman" w:cs="Times New Roman"/>
        </w:rPr>
        <w:t xml:space="preserve"> visām Izsoles</w:t>
      </w:r>
      <w:r w:rsidRPr="005B0ABE">
        <w:rPr>
          <w:rFonts w:ascii="Times New Roman" w:hAnsi="Times New Roman" w:cs="Times New Roman"/>
        </w:rPr>
        <w:t xml:space="preserve"> procesā iesaistītajām</w:t>
      </w:r>
      <w:r w:rsidR="00467553" w:rsidRPr="005B0ABE">
        <w:rPr>
          <w:rFonts w:ascii="Times New Roman" w:hAnsi="Times New Roman" w:cs="Times New Roman"/>
        </w:rPr>
        <w:t xml:space="preserve"> pusēm </w:t>
      </w:r>
      <w:r w:rsidRPr="005B0ABE">
        <w:rPr>
          <w:rFonts w:ascii="Times New Roman" w:hAnsi="Times New Roman" w:cs="Times New Roman"/>
        </w:rPr>
        <w:t>ir saistošs likumā</w:t>
      </w:r>
      <w:r w:rsidR="00467553" w:rsidRPr="005B0ABE">
        <w:rPr>
          <w:rFonts w:ascii="Times New Roman" w:hAnsi="Times New Roman" w:cs="Times New Roman"/>
        </w:rPr>
        <w:t xml:space="preserve"> “Par k</w:t>
      </w:r>
      <w:r w:rsidRPr="005B0ABE">
        <w:rPr>
          <w:rFonts w:ascii="Times New Roman" w:hAnsi="Times New Roman" w:cs="Times New Roman"/>
        </w:rPr>
        <w:t>ultūras pieminekļu aizsardzību” noteiktais.</w:t>
      </w:r>
    </w:p>
    <w:p w14:paraId="5E1DCBBE" w14:textId="77777777" w:rsidR="003D64C6" w:rsidRPr="005B0ABE" w:rsidRDefault="003D64C6" w:rsidP="00861D74">
      <w:pPr>
        <w:spacing w:after="0" w:line="240" w:lineRule="auto"/>
        <w:jc w:val="both"/>
        <w:rPr>
          <w:rFonts w:ascii="Times New Roman" w:hAnsi="Times New Roman" w:cs="Times New Roman"/>
        </w:rPr>
      </w:pPr>
    </w:p>
    <w:p w14:paraId="381E1071" w14:textId="77777777" w:rsidR="0067674F" w:rsidRPr="005B0ABE" w:rsidRDefault="0067674F">
      <w:pPr>
        <w:spacing w:after="0" w:line="240" w:lineRule="auto"/>
        <w:jc w:val="both"/>
        <w:rPr>
          <w:rFonts w:ascii="Times New Roman" w:hAnsi="Times New Roman" w:cs="Times New Roman"/>
        </w:rPr>
      </w:pPr>
      <w:r w:rsidRPr="005B0ABE">
        <w:rPr>
          <w:rFonts w:ascii="Times New Roman" w:hAnsi="Times New Roman" w:cs="Times New Roman"/>
          <w:color w:val="000000"/>
        </w:rPr>
        <w:t xml:space="preserve">1.3. </w:t>
      </w:r>
      <w:r w:rsidR="00B23CCC" w:rsidRPr="005B0ABE">
        <w:rPr>
          <w:rFonts w:ascii="Times New Roman" w:hAnsi="Times New Roman" w:cs="Times New Roman"/>
          <w:b/>
          <w:u w:val="single"/>
        </w:rPr>
        <w:t>Zeme,</w:t>
      </w:r>
      <w:r w:rsidR="00B23CCC" w:rsidRPr="005B0ABE">
        <w:rPr>
          <w:rFonts w:ascii="Times New Roman" w:hAnsi="Times New Roman" w:cs="Times New Roman"/>
        </w:rPr>
        <w:t xml:space="preserve"> uz kuras atrodas lietu kopībā ietilpstošie nekustamie īpašumi, </w:t>
      </w:r>
      <w:r w:rsidR="00B23CCC" w:rsidRPr="005B0ABE">
        <w:rPr>
          <w:rFonts w:ascii="Times New Roman" w:hAnsi="Times New Roman" w:cs="Times New Roman"/>
          <w:b/>
          <w:u w:val="single"/>
        </w:rPr>
        <w:t xml:space="preserve">izsolīta </w:t>
      </w:r>
      <w:r w:rsidR="007C3CFD" w:rsidRPr="005B0ABE">
        <w:rPr>
          <w:rFonts w:ascii="Times New Roman" w:hAnsi="Times New Roman" w:cs="Times New Roman"/>
          <w:b/>
          <w:u w:val="single"/>
        </w:rPr>
        <w:t xml:space="preserve"> </w:t>
      </w:r>
      <w:r w:rsidR="00B23CCC" w:rsidRPr="005B0ABE">
        <w:rPr>
          <w:rFonts w:ascii="Times New Roman" w:hAnsi="Times New Roman" w:cs="Times New Roman"/>
          <w:b/>
          <w:u w:val="single"/>
        </w:rPr>
        <w:t>netiek</w:t>
      </w:r>
      <w:r w:rsidR="003D64C6" w:rsidRPr="005B0ABE">
        <w:rPr>
          <w:rFonts w:ascii="Times New Roman" w:hAnsi="Times New Roman" w:cs="Times New Roman"/>
        </w:rPr>
        <w:t xml:space="preserve"> un uz to </w:t>
      </w:r>
      <w:r w:rsidRPr="005B0ABE">
        <w:rPr>
          <w:rFonts w:ascii="Times New Roman" w:hAnsi="Times New Roman" w:cs="Times New Roman"/>
        </w:rPr>
        <w:t>attiecināmi Publiskas personas mantas atsavināšanas likuma 4.un 5.</w:t>
      </w:r>
      <w:r w:rsidR="003557C0" w:rsidRPr="005B0ABE">
        <w:rPr>
          <w:rFonts w:ascii="Times New Roman" w:hAnsi="Times New Roman" w:cs="Times New Roman"/>
        </w:rPr>
        <w:t xml:space="preserve"> </w:t>
      </w:r>
      <w:r w:rsidRPr="005B0ABE">
        <w:rPr>
          <w:rFonts w:ascii="Times New Roman" w:hAnsi="Times New Roman" w:cs="Times New Roman"/>
        </w:rPr>
        <w:t>panta noteikumi.</w:t>
      </w:r>
    </w:p>
    <w:p w14:paraId="74697F69" w14:textId="77777777" w:rsidR="003B2835" w:rsidRPr="005B0ABE" w:rsidRDefault="003B2835" w:rsidP="003B2835">
      <w:pPr>
        <w:pStyle w:val="ListParagraph"/>
        <w:spacing w:after="0" w:line="240" w:lineRule="auto"/>
        <w:ind w:left="360"/>
        <w:jc w:val="both"/>
        <w:rPr>
          <w:rFonts w:ascii="Times New Roman" w:hAnsi="Times New Roman" w:cs="Times New Roman"/>
          <w:i/>
          <w:color w:val="414142"/>
          <w:shd w:val="clear" w:color="auto" w:fill="FFFFFF"/>
        </w:rPr>
      </w:pPr>
      <w:r w:rsidRPr="005B0ABE">
        <w:rPr>
          <w:rFonts w:ascii="Times New Roman" w:hAnsi="Times New Roman" w:cs="Times New Roman"/>
          <w:bCs/>
          <w:color w:val="414142"/>
          <w:shd w:val="clear" w:color="auto" w:fill="FFFFFF"/>
        </w:rPr>
        <w:t xml:space="preserve">Publiskas personas mantas atsavināšanas likums - </w:t>
      </w:r>
      <w:r w:rsidRPr="005B0ABE">
        <w:rPr>
          <w:rFonts w:ascii="Times New Roman" w:hAnsi="Times New Roman" w:cs="Times New Roman"/>
          <w:b/>
          <w:bCs/>
          <w:color w:val="414142"/>
          <w:shd w:val="clear" w:color="auto" w:fill="FFFFFF"/>
        </w:rPr>
        <w:t>4.</w:t>
      </w:r>
      <w:r w:rsidR="00F3367D" w:rsidRPr="005B0ABE">
        <w:rPr>
          <w:rFonts w:ascii="Times New Roman" w:hAnsi="Times New Roman" w:cs="Times New Roman"/>
          <w:b/>
          <w:bCs/>
          <w:color w:val="414142"/>
          <w:shd w:val="clear" w:color="auto" w:fill="FFFFFF"/>
        </w:rPr>
        <w:t xml:space="preserve"> </w:t>
      </w:r>
      <w:r w:rsidRPr="005B0ABE">
        <w:rPr>
          <w:rFonts w:ascii="Times New Roman" w:hAnsi="Times New Roman" w:cs="Times New Roman"/>
          <w:b/>
          <w:bCs/>
          <w:color w:val="414142"/>
          <w:shd w:val="clear" w:color="auto" w:fill="FFFFFF"/>
        </w:rPr>
        <w:t>pants</w:t>
      </w:r>
      <w:r w:rsidRPr="005B0ABE">
        <w:rPr>
          <w:rFonts w:ascii="Times New Roman" w:hAnsi="Times New Roman" w:cs="Times New Roman"/>
          <w:color w:val="414142"/>
          <w:shd w:val="clear" w:color="auto" w:fill="FFFFFF"/>
        </w:rPr>
        <w:t xml:space="preserve"> </w:t>
      </w:r>
      <w:r w:rsidRPr="005B0ABE">
        <w:rPr>
          <w:rFonts w:ascii="Times New Roman" w:hAnsi="Times New Roman" w:cs="Times New Roman"/>
          <w:i/>
          <w:color w:val="414142"/>
          <w:shd w:val="clear" w:color="auto" w:fill="FFFFFF"/>
        </w:rPr>
        <w:t>(4) Atsevišķos gadījumos publiskas personas nekustamā īpašuma atsavināšanu var ierosināt šādas personas:</w:t>
      </w:r>
    </w:p>
    <w:p w14:paraId="0E49E079" w14:textId="77777777" w:rsidR="003B2835" w:rsidRPr="005B0ABE" w:rsidRDefault="003B2835" w:rsidP="003B2835">
      <w:pPr>
        <w:pStyle w:val="ListParagraph"/>
        <w:spacing w:after="0" w:line="240" w:lineRule="auto"/>
        <w:ind w:left="360"/>
        <w:jc w:val="both"/>
        <w:rPr>
          <w:rFonts w:ascii="Times New Roman" w:hAnsi="Times New Roman" w:cs="Times New Roman"/>
          <w:i/>
          <w:color w:val="414142"/>
          <w:shd w:val="clear" w:color="auto" w:fill="FFFFFF"/>
        </w:rPr>
      </w:pPr>
    </w:p>
    <w:p w14:paraId="43354937" w14:textId="77777777" w:rsidR="003B2835" w:rsidRPr="005B0ABE" w:rsidRDefault="003B2835" w:rsidP="003B2835">
      <w:pPr>
        <w:pStyle w:val="ListParagraph"/>
        <w:spacing w:after="0" w:line="240" w:lineRule="auto"/>
        <w:ind w:left="360"/>
        <w:jc w:val="both"/>
        <w:rPr>
          <w:rFonts w:ascii="Times New Roman" w:hAnsi="Times New Roman" w:cs="Times New Roman"/>
          <w:i/>
        </w:rPr>
      </w:pPr>
      <w:r w:rsidRPr="005B0ABE">
        <w:rPr>
          <w:rFonts w:ascii="Times New Roman" w:hAnsi="Times New Roman" w:cs="Times New Roman"/>
          <w:i/>
          <w:color w:val="414142"/>
          <w:shd w:val="clear" w:color="auto" w:fill="FFFFFF"/>
        </w:rPr>
        <w:t xml:space="preserve">3) zemesgrāmatā ierakstītas ēkas (būves) īpašnieks vai visi kopīpašnieki, ja viņi vēlas nopirkt zemesgabalu, uz kura atrodas ēka (būve), vai zemesgabalu, uz kura atrodas ēka (būve), </w:t>
      </w:r>
      <w:r w:rsidR="00F3367D" w:rsidRPr="005B0ABE">
        <w:rPr>
          <w:rFonts w:ascii="Times New Roman" w:hAnsi="Times New Roman" w:cs="Times New Roman"/>
          <w:i/>
          <w:color w:val="414142"/>
          <w:shd w:val="clear" w:color="auto" w:fill="FFFFFF"/>
        </w:rPr>
        <w:t xml:space="preserve">un zemes </w:t>
      </w:r>
      <w:proofErr w:type="spellStart"/>
      <w:r w:rsidR="00F3367D" w:rsidRPr="005B0ABE">
        <w:rPr>
          <w:rFonts w:ascii="Times New Roman" w:hAnsi="Times New Roman" w:cs="Times New Roman"/>
          <w:i/>
          <w:color w:val="414142"/>
          <w:shd w:val="clear" w:color="auto" w:fill="FFFFFF"/>
        </w:rPr>
        <w:t>starpgabalu</w:t>
      </w:r>
      <w:proofErr w:type="spellEnd"/>
      <w:r w:rsidR="00F3367D" w:rsidRPr="005B0ABE">
        <w:rPr>
          <w:rFonts w:ascii="Times New Roman" w:hAnsi="Times New Roman" w:cs="Times New Roman"/>
          <w:i/>
          <w:color w:val="414142"/>
          <w:shd w:val="clear" w:color="auto" w:fill="FFFFFF"/>
        </w:rPr>
        <w:t>, kas pieguļ</w:t>
      </w:r>
      <w:r w:rsidRPr="005B0ABE">
        <w:rPr>
          <w:rFonts w:ascii="Times New Roman" w:hAnsi="Times New Roman" w:cs="Times New Roman"/>
          <w:i/>
          <w:color w:val="414142"/>
          <w:shd w:val="clear" w:color="auto" w:fill="FFFFFF"/>
        </w:rPr>
        <w:t xml:space="preserve"> šai zemei;</w:t>
      </w:r>
    </w:p>
    <w:p w14:paraId="6E4692DA" w14:textId="77777777" w:rsidR="003B2835" w:rsidRPr="005B0ABE" w:rsidRDefault="003B2835" w:rsidP="003B2835">
      <w:pPr>
        <w:spacing w:after="0" w:line="240" w:lineRule="auto"/>
        <w:jc w:val="both"/>
        <w:rPr>
          <w:rFonts w:ascii="Times New Roman" w:hAnsi="Times New Roman" w:cs="Times New Roman"/>
        </w:rPr>
      </w:pPr>
      <w:r w:rsidRPr="005B0ABE">
        <w:rPr>
          <w:rFonts w:ascii="Times New Roman" w:hAnsi="Times New Roman" w:cs="Times New Roman"/>
        </w:rPr>
        <w:lastRenderedPageBreak/>
        <w:t xml:space="preserve">Būvju īpašums </w:t>
      </w:r>
      <w:r w:rsidRPr="005B0ABE">
        <w:rPr>
          <w:rFonts w:ascii="Times New Roman" w:hAnsi="Times New Roman" w:cs="Times New Roman"/>
          <w:i/>
        </w:rPr>
        <w:t>Pils</w:t>
      </w:r>
      <w:r w:rsidRPr="005B0ABE">
        <w:rPr>
          <w:rFonts w:ascii="Times New Roman" w:hAnsi="Times New Roman" w:cs="Times New Roman"/>
        </w:rPr>
        <w:t xml:space="preserve"> atrodas uz zemes vienības ar kadastra apzīmējumu 4676 004 0252, platība 14,76 ha, savukārt būvju īpašums </w:t>
      </w:r>
      <w:r w:rsidRPr="005B0ABE">
        <w:rPr>
          <w:rFonts w:ascii="Times New Roman" w:hAnsi="Times New Roman" w:cs="Times New Roman"/>
          <w:i/>
        </w:rPr>
        <w:t>Pilītes</w:t>
      </w:r>
      <w:r w:rsidRPr="005B0ABE">
        <w:rPr>
          <w:rFonts w:ascii="Times New Roman" w:hAnsi="Times New Roman" w:cs="Times New Roman"/>
        </w:rPr>
        <w:t xml:space="preserve"> atrodas uz zemes vienības ar kadastra apzīmējumu 46760040219, platība 0,0253 ha.</w:t>
      </w:r>
    </w:p>
    <w:p w14:paraId="247CA72A" w14:textId="77777777" w:rsidR="008B5895" w:rsidRPr="005B0ABE" w:rsidRDefault="008B5895" w:rsidP="0067674F">
      <w:pPr>
        <w:pStyle w:val="ListParagraph"/>
        <w:numPr>
          <w:ilvl w:val="1"/>
          <w:numId w:val="13"/>
        </w:numPr>
        <w:spacing w:after="0" w:line="240" w:lineRule="auto"/>
        <w:jc w:val="both"/>
        <w:rPr>
          <w:rFonts w:ascii="Times New Roman" w:hAnsi="Times New Roman" w:cs="Times New Roman"/>
          <w:color w:val="FF0000"/>
        </w:rPr>
      </w:pPr>
      <w:r w:rsidRPr="005B0ABE">
        <w:rPr>
          <w:rFonts w:ascii="Times New Roman" w:hAnsi="Times New Roman" w:cs="Times New Roman"/>
        </w:rPr>
        <w:t>Izsole tiek vadīta Latvijas Republikas valsts valodā, ir atklāta un notiek vairāksolīšanā ar augšupejošu soli;</w:t>
      </w:r>
    </w:p>
    <w:p w14:paraId="5D25B45F" w14:textId="7115AB9B" w:rsidR="006B39C7" w:rsidRPr="005B0ABE" w:rsidRDefault="00F3367D" w:rsidP="00E244ED">
      <w:pPr>
        <w:pStyle w:val="ListParagraph"/>
        <w:spacing w:after="0" w:line="240" w:lineRule="auto"/>
        <w:jc w:val="both"/>
        <w:rPr>
          <w:rFonts w:ascii="Times New Roman" w:hAnsi="Times New Roman" w:cs="Times New Roman"/>
        </w:rPr>
      </w:pPr>
      <w:r w:rsidRPr="005B0ABE">
        <w:rPr>
          <w:rFonts w:ascii="Times New Roman" w:hAnsi="Times New Roman" w:cs="Times New Roman"/>
        </w:rPr>
        <w:t xml:space="preserve">1.4.1. </w:t>
      </w:r>
      <w:bookmarkStart w:id="1" w:name="_Hlk107828616"/>
      <w:r w:rsidR="00BD5143" w:rsidRPr="005B0ABE">
        <w:rPr>
          <w:rFonts w:ascii="Times New Roman" w:hAnsi="Times New Roman" w:cs="Times New Roman"/>
        </w:rPr>
        <w:t>Nekustam</w:t>
      </w:r>
      <w:r w:rsidR="004C4B39" w:rsidRPr="005B0ABE">
        <w:rPr>
          <w:rFonts w:ascii="Times New Roman" w:hAnsi="Times New Roman" w:cs="Times New Roman"/>
        </w:rPr>
        <w:t>ā</w:t>
      </w:r>
      <w:r w:rsidR="00BD5143" w:rsidRPr="005B0ABE">
        <w:rPr>
          <w:rFonts w:ascii="Times New Roman" w:hAnsi="Times New Roman" w:cs="Times New Roman"/>
        </w:rPr>
        <w:t xml:space="preserve"> īpašum</w:t>
      </w:r>
      <w:r w:rsidR="004C4B39" w:rsidRPr="005B0ABE">
        <w:rPr>
          <w:rFonts w:ascii="Times New Roman" w:hAnsi="Times New Roman" w:cs="Times New Roman"/>
        </w:rPr>
        <w:t>a</w:t>
      </w:r>
      <w:r w:rsidR="00BD5143" w:rsidRPr="005B0ABE">
        <w:rPr>
          <w:rFonts w:ascii="Times New Roman" w:hAnsi="Times New Roman" w:cs="Times New Roman"/>
        </w:rPr>
        <w:t xml:space="preserve"> </w:t>
      </w:r>
      <w:r w:rsidR="004546CB" w:rsidRPr="005B0ABE">
        <w:rPr>
          <w:rFonts w:ascii="Times New Roman" w:hAnsi="Times New Roman" w:cs="Times New Roman"/>
          <w:b/>
        </w:rPr>
        <w:t>PILS</w:t>
      </w:r>
      <w:r w:rsidR="00610B1A" w:rsidRPr="005B0ABE">
        <w:rPr>
          <w:rFonts w:ascii="Times New Roman" w:hAnsi="Times New Roman" w:cs="Times New Roman"/>
        </w:rPr>
        <w:t xml:space="preserve"> </w:t>
      </w:r>
      <w:r w:rsidR="00BD5143" w:rsidRPr="005B0ABE">
        <w:rPr>
          <w:rFonts w:ascii="Times New Roman" w:hAnsi="Times New Roman" w:cs="Times New Roman"/>
        </w:rPr>
        <w:t xml:space="preserve">izsoles sākuma cena </w:t>
      </w:r>
      <w:r w:rsidR="00BD5143" w:rsidRPr="005B0ABE">
        <w:rPr>
          <w:rFonts w:ascii="Times New Roman" w:hAnsi="Times New Roman" w:cs="Times New Roman"/>
          <w:b/>
        </w:rPr>
        <w:t>EUR</w:t>
      </w:r>
      <w:r w:rsidR="00DC3650" w:rsidRPr="005B0ABE">
        <w:rPr>
          <w:rFonts w:ascii="Times New Roman" w:hAnsi="Times New Roman" w:cs="Times New Roman"/>
          <w:b/>
        </w:rPr>
        <w:t xml:space="preserve"> </w:t>
      </w:r>
      <w:r w:rsidR="003557C0" w:rsidRPr="005B0ABE">
        <w:rPr>
          <w:rFonts w:ascii="Times New Roman" w:hAnsi="Times New Roman" w:cs="Times New Roman"/>
          <w:b/>
        </w:rPr>
        <w:t xml:space="preserve">280 </w:t>
      </w:r>
      <w:r w:rsidR="00610D63" w:rsidRPr="005B0ABE">
        <w:rPr>
          <w:rFonts w:ascii="Times New Roman" w:hAnsi="Times New Roman" w:cs="Times New Roman"/>
          <w:b/>
        </w:rPr>
        <w:t>000,00</w:t>
      </w:r>
      <w:r w:rsidR="00DC3650" w:rsidRPr="005B0ABE">
        <w:rPr>
          <w:rFonts w:ascii="Times New Roman" w:hAnsi="Times New Roman" w:cs="Times New Roman"/>
        </w:rPr>
        <w:t xml:space="preserve"> </w:t>
      </w:r>
      <w:r w:rsidR="00BD5143" w:rsidRPr="005B0ABE">
        <w:rPr>
          <w:rFonts w:ascii="Times New Roman" w:hAnsi="Times New Roman" w:cs="Times New Roman"/>
        </w:rPr>
        <w:t>(</w:t>
      </w:r>
      <w:r w:rsidR="003557C0" w:rsidRPr="005B0ABE">
        <w:rPr>
          <w:rFonts w:ascii="Times New Roman" w:hAnsi="Times New Roman" w:cs="Times New Roman"/>
        </w:rPr>
        <w:t>divi simti astoņdesmit</w:t>
      </w:r>
      <w:r w:rsidR="00DC3650" w:rsidRPr="005B0ABE">
        <w:rPr>
          <w:rFonts w:ascii="Times New Roman" w:hAnsi="Times New Roman" w:cs="Times New Roman"/>
        </w:rPr>
        <w:t xml:space="preserve"> </w:t>
      </w:r>
      <w:r w:rsidR="00437A0D" w:rsidRPr="005B0ABE">
        <w:rPr>
          <w:rFonts w:ascii="Times New Roman" w:hAnsi="Times New Roman" w:cs="Times New Roman"/>
        </w:rPr>
        <w:t xml:space="preserve"> tūkstoši </w:t>
      </w:r>
      <w:r w:rsidR="00DC3650" w:rsidRPr="005B0ABE">
        <w:rPr>
          <w:rFonts w:ascii="Times New Roman" w:hAnsi="Times New Roman" w:cs="Times New Roman"/>
        </w:rPr>
        <w:t>e</w:t>
      </w:r>
      <w:r w:rsidR="00610D63" w:rsidRPr="005B0ABE">
        <w:rPr>
          <w:rFonts w:ascii="Times New Roman" w:hAnsi="Times New Roman" w:cs="Times New Roman"/>
        </w:rPr>
        <w:t>i</w:t>
      </w:r>
      <w:r w:rsidR="00DC3650" w:rsidRPr="005B0ABE">
        <w:rPr>
          <w:rFonts w:ascii="Times New Roman" w:hAnsi="Times New Roman" w:cs="Times New Roman"/>
        </w:rPr>
        <w:t xml:space="preserve">ro, </w:t>
      </w:r>
      <w:r w:rsidR="00610D63" w:rsidRPr="005B0ABE">
        <w:rPr>
          <w:rFonts w:ascii="Times New Roman" w:hAnsi="Times New Roman" w:cs="Times New Roman"/>
        </w:rPr>
        <w:t xml:space="preserve">00 </w:t>
      </w:r>
      <w:r w:rsidR="00DC3650" w:rsidRPr="005B0ABE">
        <w:rPr>
          <w:rFonts w:ascii="Times New Roman" w:hAnsi="Times New Roman" w:cs="Times New Roman"/>
        </w:rPr>
        <w:t>centi)</w:t>
      </w:r>
      <w:r w:rsidR="008B5895" w:rsidRPr="005B0ABE">
        <w:rPr>
          <w:rFonts w:ascii="Times New Roman" w:hAnsi="Times New Roman" w:cs="Times New Roman"/>
        </w:rPr>
        <w:t>, izsoles solis EUR</w:t>
      </w:r>
      <w:r w:rsidR="00610D63" w:rsidRPr="005B0ABE">
        <w:rPr>
          <w:rFonts w:ascii="Times New Roman" w:hAnsi="Times New Roman" w:cs="Times New Roman"/>
        </w:rPr>
        <w:t xml:space="preserve"> 10 000,00 </w:t>
      </w:r>
      <w:r w:rsidR="008B5895" w:rsidRPr="005B0ABE">
        <w:rPr>
          <w:rFonts w:ascii="Times New Roman" w:hAnsi="Times New Roman" w:cs="Times New Roman"/>
        </w:rPr>
        <w:t>(</w:t>
      </w:r>
      <w:r w:rsidR="00610D63" w:rsidRPr="005B0ABE">
        <w:rPr>
          <w:rFonts w:ascii="Times New Roman" w:hAnsi="Times New Roman" w:cs="Times New Roman"/>
        </w:rPr>
        <w:t xml:space="preserve">desmit tūkstoši </w:t>
      </w:r>
      <w:r w:rsidR="008B5895" w:rsidRPr="005B0ABE">
        <w:rPr>
          <w:rFonts w:ascii="Times New Roman" w:hAnsi="Times New Roman" w:cs="Times New Roman"/>
        </w:rPr>
        <w:t>e</w:t>
      </w:r>
      <w:r w:rsidR="00610D63" w:rsidRPr="005B0ABE">
        <w:rPr>
          <w:rFonts w:ascii="Times New Roman" w:hAnsi="Times New Roman" w:cs="Times New Roman"/>
        </w:rPr>
        <w:t>i</w:t>
      </w:r>
      <w:r w:rsidR="008B5895" w:rsidRPr="005B0ABE">
        <w:rPr>
          <w:rFonts w:ascii="Times New Roman" w:hAnsi="Times New Roman" w:cs="Times New Roman"/>
        </w:rPr>
        <w:t xml:space="preserve">ro </w:t>
      </w:r>
      <w:r w:rsidR="00610D63" w:rsidRPr="005B0ABE">
        <w:rPr>
          <w:rFonts w:ascii="Times New Roman" w:hAnsi="Times New Roman" w:cs="Times New Roman"/>
        </w:rPr>
        <w:t>00 centi</w:t>
      </w:r>
      <w:r w:rsidR="008B5895" w:rsidRPr="005B0ABE">
        <w:rPr>
          <w:rFonts w:ascii="Times New Roman" w:hAnsi="Times New Roman" w:cs="Times New Roman"/>
        </w:rPr>
        <w:t>)</w:t>
      </w:r>
      <w:r w:rsidR="00DC3650" w:rsidRPr="005B0ABE">
        <w:rPr>
          <w:rFonts w:ascii="Times New Roman" w:hAnsi="Times New Roman" w:cs="Times New Roman"/>
        </w:rPr>
        <w:t>;</w:t>
      </w:r>
    </w:p>
    <w:p w14:paraId="0A85909C" w14:textId="3388B533" w:rsidR="00B71051" w:rsidRPr="005B0ABE" w:rsidRDefault="00F3367D" w:rsidP="00F3367D">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ab/>
        <w:t>1.4.2.</w:t>
      </w:r>
      <w:r w:rsidR="00B71051" w:rsidRPr="005B0ABE">
        <w:rPr>
          <w:rFonts w:ascii="Times New Roman" w:hAnsi="Times New Roman" w:cs="Times New Roman"/>
        </w:rPr>
        <w:t xml:space="preserve">Nekustamā īpašuma </w:t>
      </w:r>
      <w:r w:rsidR="00B71051" w:rsidRPr="005B0ABE">
        <w:rPr>
          <w:rFonts w:ascii="Times New Roman" w:hAnsi="Times New Roman" w:cs="Times New Roman"/>
          <w:b/>
        </w:rPr>
        <w:t>PILĪTES</w:t>
      </w:r>
      <w:r w:rsidR="00610B1A" w:rsidRPr="005B0ABE">
        <w:rPr>
          <w:rFonts w:ascii="Times New Roman" w:hAnsi="Times New Roman" w:cs="Times New Roman"/>
        </w:rPr>
        <w:t xml:space="preserve"> </w:t>
      </w:r>
      <w:r w:rsidR="00B71051" w:rsidRPr="005B0ABE">
        <w:rPr>
          <w:rFonts w:ascii="Times New Roman" w:hAnsi="Times New Roman" w:cs="Times New Roman"/>
        </w:rPr>
        <w:t xml:space="preserve">izsoles sākuma cena </w:t>
      </w:r>
      <w:r w:rsidR="00B71051" w:rsidRPr="005B0ABE">
        <w:rPr>
          <w:rFonts w:ascii="Times New Roman" w:hAnsi="Times New Roman" w:cs="Times New Roman"/>
          <w:b/>
        </w:rPr>
        <w:t xml:space="preserve">EUR </w:t>
      </w:r>
      <w:r w:rsidR="003B2835" w:rsidRPr="005B0ABE">
        <w:rPr>
          <w:rFonts w:ascii="Times New Roman" w:hAnsi="Times New Roman" w:cs="Times New Roman"/>
          <w:b/>
        </w:rPr>
        <w:t>200</w:t>
      </w:r>
      <w:r w:rsidR="00610D63" w:rsidRPr="005B0ABE">
        <w:rPr>
          <w:rFonts w:ascii="Times New Roman" w:hAnsi="Times New Roman" w:cs="Times New Roman"/>
          <w:b/>
        </w:rPr>
        <w:t>,00</w:t>
      </w:r>
      <w:r w:rsidR="00B71051" w:rsidRPr="005B0ABE">
        <w:rPr>
          <w:rFonts w:ascii="Times New Roman" w:hAnsi="Times New Roman" w:cs="Times New Roman"/>
        </w:rPr>
        <w:t xml:space="preserve"> (</w:t>
      </w:r>
      <w:r w:rsidR="003B2835" w:rsidRPr="005B0ABE">
        <w:rPr>
          <w:rFonts w:ascii="Times New Roman" w:hAnsi="Times New Roman" w:cs="Times New Roman"/>
        </w:rPr>
        <w:t>divi simti</w:t>
      </w:r>
      <w:r w:rsidR="00610D63" w:rsidRPr="005B0ABE">
        <w:rPr>
          <w:rFonts w:ascii="Times New Roman" w:hAnsi="Times New Roman" w:cs="Times New Roman"/>
        </w:rPr>
        <w:t xml:space="preserve"> </w:t>
      </w:r>
      <w:r w:rsidR="00B71051" w:rsidRPr="005B0ABE">
        <w:rPr>
          <w:rFonts w:ascii="Times New Roman" w:hAnsi="Times New Roman" w:cs="Times New Roman"/>
        </w:rPr>
        <w:t>e</w:t>
      </w:r>
      <w:r w:rsidR="00610D63" w:rsidRPr="005B0ABE">
        <w:rPr>
          <w:rFonts w:ascii="Times New Roman" w:hAnsi="Times New Roman" w:cs="Times New Roman"/>
        </w:rPr>
        <w:t>i</w:t>
      </w:r>
      <w:r w:rsidR="00B71051" w:rsidRPr="005B0ABE">
        <w:rPr>
          <w:rFonts w:ascii="Times New Roman" w:hAnsi="Times New Roman" w:cs="Times New Roman"/>
        </w:rPr>
        <w:t xml:space="preserve">ro, </w:t>
      </w:r>
      <w:r w:rsidRPr="005B0ABE">
        <w:rPr>
          <w:rFonts w:ascii="Times New Roman" w:hAnsi="Times New Roman" w:cs="Times New Roman"/>
        </w:rPr>
        <w:tab/>
      </w:r>
      <w:r w:rsidR="00610D63" w:rsidRPr="005B0ABE">
        <w:rPr>
          <w:rFonts w:ascii="Times New Roman" w:hAnsi="Times New Roman" w:cs="Times New Roman"/>
        </w:rPr>
        <w:t>0</w:t>
      </w:r>
      <w:r w:rsidR="003B2835" w:rsidRPr="005B0ABE">
        <w:rPr>
          <w:rFonts w:ascii="Times New Roman" w:hAnsi="Times New Roman" w:cs="Times New Roman"/>
        </w:rPr>
        <w:t>0</w:t>
      </w:r>
      <w:r w:rsidR="00610D63" w:rsidRPr="005B0ABE">
        <w:rPr>
          <w:rFonts w:ascii="Times New Roman" w:hAnsi="Times New Roman" w:cs="Times New Roman"/>
        </w:rPr>
        <w:t xml:space="preserve"> </w:t>
      </w:r>
      <w:r w:rsidR="00B71051" w:rsidRPr="005B0ABE">
        <w:rPr>
          <w:rFonts w:ascii="Times New Roman" w:hAnsi="Times New Roman" w:cs="Times New Roman"/>
        </w:rPr>
        <w:t>centi), izsoles solis EUR</w:t>
      </w:r>
      <w:r w:rsidR="00610D63" w:rsidRPr="005B0ABE">
        <w:rPr>
          <w:rFonts w:ascii="Times New Roman" w:hAnsi="Times New Roman" w:cs="Times New Roman"/>
        </w:rPr>
        <w:t xml:space="preserve"> </w:t>
      </w:r>
      <w:r w:rsidR="003B2835" w:rsidRPr="005B0ABE">
        <w:rPr>
          <w:rFonts w:ascii="Times New Roman" w:hAnsi="Times New Roman" w:cs="Times New Roman"/>
        </w:rPr>
        <w:t>2</w:t>
      </w:r>
      <w:r w:rsidR="00610D63" w:rsidRPr="005B0ABE">
        <w:rPr>
          <w:rFonts w:ascii="Times New Roman" w:hAnsi="Times New Roman" w:cs="Times New Roman"/>
        </w:rPr>
        <w:t xml:space="preserve">0,00 </w:t>
      </w:r>
      <w:r w:rsidR="00B71051" w:rsidRPr="005B0ABE">
        <w:rPr>
          <w:rFonts w:ascii="Times New Roman" w:hAnsi="Times New Roman" w:cs="Times New Roman"/>
        </w:rPr>
        <w:t>(</w:t>
      </w:r>
      <w:r w:rsidR="00766CC9" w:rsidRPr="005B0ABE">
        <w:rPr>
          <w:rFonts w:ascii="Times New Roman" w:hAnsi="Times New Roman" w:cs="Times New Roman"/>
        </w:rPr>
        <w:t xml:space="preserve">divdesmit </w:t>
      </w:r>
      <w:r w:rsidR="00610D63" w:rsidRPr="005B0ABE">
        <w:rPr>
          <w:rFonts w:ascii="Times New Roman" w:hAnsi="Times New Roman" w:cs="Times New Roman"/>
        </w:rPr>
        <w:t>ei</w:t>
      </w:r>
      <w:r w:rsidR="00B71051" w:rsidRPr="005B0ABE">
        <w:rPr>
          <w:rFonts w:ascii="Times New Roman" w:hAnsi="Times New Roman" w:cs="Times New Roman"/>
        </w:rPr>
        <w:t xml:space="preserve">ro </w:t>
      </w:r>
      <w:r w:rsidR="00610D63" w:rsidRPr="005B0ABE">
        <w:rPr>
          <w:rFonts w:ascii="Times New Roman" w:hAnsi="Times New Roman" w:cs="Times New Roman"/>
        </w:rPr>
        <w:t>00</w:t>
      </w:r>
      <w:r w:rsidR="00B71051" w:rsidRPr="005B0ABE">
        <w:rPr>
          <w:rFonts w:ascii="Times New Roman" w:hAnsi="Times New Roman" w:cs="Times New Roman"/>
        </w:rPr>
        <w:t xml:space="preserve"> centi);</w:t>
      </w:r>
    </w:p>
    <w:p w14:paraId="410959F5" w14:textId="77777777" w:rsidR="003B2835" w:rsidRPr="005B0ABE" w:rsidRDefault="00F3367D">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ab/>
        <w:t xml:space="preserve">1.4.3. </w:t>
      </w:r>
      <w:r w:rsidR="007C7374" w:rsidRPr="005B0ABE">
        <w:rPr>
          <w:rFonts w:ascii="Times New Roman" w:hAnsi="Times New Roman" w:cs="Times New Roman"/>
        </w:rPr>
        <w:t>Nekustam</w:t>
      </w:r>
      <w:r w:rsidR="00CF289D" w:rsidRPr="005B0ABE">
        <w:rPr>
          <w:rFonts w:ascii="Times New Roman" w:hAnsi="Times New Roman" w:cs="Times New Roman"/>
        </w:rPr>
        <w:t>o</w:t>
      </w:r>
      <w:r w:rsidR="007C7374" w:rsidRPr="005B0ABE">
        <w:rPr>
          <w:rFonts w:ascii="Times New Roman" w:hAnsi="Times New Roman" w:cs="Times New Roman"/>
        </w:rPr>
        <w:t xml:space="preserve"> īpašum</w:t>
      </w:r>
      <w:r w:rsidR="00CF289D" w:rsidRPr="005B0ABE">
        <w:rPr>
          <w:rFonts w:ascii="Times New Roman" w:hAnsi="Times New Roman" w:cs="Times New Roman"/>
        </w:rPr>
        <w:t>u</w:t>
      </w:r>
      <w:r w:rsidR="007C7374" w:rsidRPr="005B0ABE">
        <w:rPr>
          <w:rFonts w:ascii="Times New Roman" w:hAnsi="Times New Roman" w:cs="Times New Roman"/>
        </w:rPr>
        <w:t xml:space="preserve"> </w:t>
      </w:r>
      <w:r w:rsidR="007C7374" w:rsidRPr="005B0ABE">
        <w:rPr>
          <w:rFonts w:ascii="Times New Roman" w:hAnsi="Times New Roman" w:cs="Times New Roman"/>
          <w:b/>
        </w:rPr>
        <w:t>PILS un PILĪTES</w:t>
      </w:r>
      <w:r w:rsidR="00CF6673" w:rsidRPr="005B0ABE">
        <w:rPr>
          <w:rFonts w:ascii="Times New Roman" w:hAnsi="Times New Roman" w:cs="Times New Roman"/>
          <w:b/>
        </w:rPr>
        <w:t xml:space="preserve"> </w:t>
      </w:r>
      <w:r w:rsidR="009B60C6" w:rsidRPr="005B0ABE">
        <w:rPr>
          <w:rFonts w:ascii="Times New Roman" w:hAnsi="Times New Roman" w:cs="Times New Roman"/>
        </w:rPr>
        <w:t>kā lietu</w:t>
      </w:r>
      <w:r w:rsidR="00CF6673" w:rsidRPr="005B0ABE">
        <w:rPr>
          <w:rFonts w:ascii="Times New Roman" w:hAnsi="Times New Roman" w:cs="Times New Roman"/>
        </w:rPr>
        <w:t xml:space="preserve"> kopībai</w:t>
      </w:r>
      <w:r w:rsidR="00CF289D" w:rsidRPr="005B0ABE">
        <w:rPr>
          <w:rFonts w:ascii="Times New Roman" w:hAnsi="Times New Roman" w:cs="Times New Roman"/>
        </w:rPr>
        <w:t xml:space="preserve"> </w:t>
      </w:r>
      <w:r w:rsidR="007C7374" w:rsidRPr="005B0ABE">
        <w:rPr>
          <w:rFonts w:ascii="Times New Roman" w:hAnsi="Times New Roman" w:cs="Times New Roman"/>
        </w:rPr>
        <w:t xml:space="preserve">izsoles </w:t>
      </w:r>
      <w:r w:rsidR="00CF6673" w:rsidRPr="005B0ABE">
        <w:rPr>
          <w:rFonts w:ascii="Times New Roman" w:hAnsi="Times New Roman" w:cs="Times New Roman"/>
        </w:rPr>
        <w:t xml:space="preserve">sākuma </w:t>
      </w:r>
      <w:r w:rsidR="007C7374" w:rsidRPr="005B0ABE">
        <w:rPr>
          <w:rFonts w:ascii="Times New Roman" w:hAnsi="Times New Roman" w:cs="Times New Roman"/>
        </w:rPr>
        <w:t>cen</w:t>
      </w:r>
      <w:r w:rsidR="00002323" w:rsidRPr="005B0ABE">
        <w:rPr>
          <w:rFonts w:ascii="Times New Roman" w:hAnsi="Times New Roman" w:cs="Times New Roman"/>
        </w:rPr>
        <w:t>a</w:t>
      </w:r>
      <w:r w:rsidR="007C7374" w:rsidRPr="005B0ABE">
        <w:rPr>
          <w:rFonts w:ascii="Times New Roman" w:hAnsi="Times New Roman" w:cs="Times New Roman"/>
        </w:rPr>
        <w:t xml:space="preserve"> </w:t>
      </w:r>
      <w:r w:rsidR="00CF6673" w:rsidRPr="005B0ABE">
        <w:rPr>
          <w:rFonts w:ascii="Times New Roman" w:hAnsi="Times New Roman" w:cs="Times New Roman"/>
        </w:rPr>
        <w:tab/>
      </w:r>
      <w:r w:rsidR="007C7374" w:rsidRPr="005B0ABE">
        <w:rPr>
          <w:rFonts w:ascii="Times New Roman" w:hAnsi="Times New Roman" w:cs="Times New Roman"/>
          <w:b/>
        </w:rPr>
        <w:t>EUR 28</w:t>
      </w:r>
      <w:r w:rsidR="00CF289D" w:rsidRPr="005B0ABE">
        <w:rPr>
          <w:rFonts w:ascii="Times New Roman" w:hAnsi="Times New Roman" w:cs="Times New Roman"/>
          <w:b/>
        </w:rPr>
        <w:t>0</w:t>
      </w:r>
      <w:r w:rsidR="007C7374" w:rsidRPr="005B0ABE">
        <w:rPr>
          <w:rFonts w:ascii="Times New Roman" w:hAnsi="Times New Roman" w:cs="Times New Roman"/>
          <w:b/>
        </w:rPr>
        <w:t> 200,00</w:t>
      </w:r>
      <w:r w:rsidR="007C7374" w:rsidRPr="005B0ABE">
        <w:rPr>
          <w:rFonts w:ascii="Times New Roman" w:hAnsi="Times New Roman" w:cs="Times New Roman"/>
        </w:rPr>
        <w:t xml:space="preserve"> (divi simti astoņdesmit tūkstoši divi simti eiro, 00 centi) un izsoles </w:t>
      </w:r>
      <w:r w:rsidR="00CF6673" w:rsidRPr="005B0ABE">
        <w:rPr>
          <w:rFonts w:ascii="Times New Roman" w:hAnsi="Times New Roman" w:cs="Times New Roman"/>
        </w:rPr>
        <w:tab/>
      </w:r>
      <w:r w:rsidR="007C7374" w:rsidRPr="005B0ABE">
        <w:rPr>
          <w:rFonts w:ascii="Times New Roman" w:hAnsi="Times New Roman" w:cs="Times New Roman"/>
        </w:rPr>
        <w:t>soli</w:t>
      </w:r>
      <w:r w:rsidR="00002323" w:rsidRPr="005B0ABE">
        <w:rPr>
          <w:rFonts w:ascii="Times New Roman" w:hAnsi="Times New Roman" w:cs="Times New Roman"/>
        </w:rPr>
        <w:t>s</w:t>
      </w:r>
      <w:r w:rsidR="007C7374" w:rsidRPr="005B0ABE">
        <w:rPr>
          <w:rFonts w:ascii="Times New Roman" w:hAnsi="Times New Roman" w:cs="Times New Roman"/>
        </w:rPr>
        <w:t xml:space="preserve"> </w:t>
      </w:r>
      <w:r w:rsidR="007C7374" w:rsidRPr="005B0ABE">
        <w:rPr>
          <w:rFonts w:ascii="Times New Roman" w:hAnsi="Times New Roman" w:cs="Times New Roman"/>
          <w:b/>
        </w:rPr>
        <w:t>EUR 10 </w:t>
      </w:r>
      <w:r w:rsidR="00CF6673" w:rsidRPr="005B0ABE">
        <w:rPr>
          <w:rFonts w:ascii="Times New Roman" w:hAnsi="Times New Roman" w:cs="Times New Roman"/>
          <w:b/>
        </w:rPr>
        <w:t>02</w:t>
      </w:r>
      <w:r w:rsidR="007C7374" w:rsidRPr="005B0ABE">
        <w:rPr>
          <w:rFonts w:ascii="Times New Roman" w:hAnsi="Times New Roman" w:cs="Times New Roman"/>
          <w:b/>
        </w:rPr>
        <w:t>0,00</w:t>
      </w:r>
      <w:r w:rsidR="007C7374" w:rsidRPr="005B0ABE">
        <w:rPr>
          <w:rFonts w:ascii="Times New Roman" w:hAnsi="Times New Roman" w:cs="Times New Roman"/>
        </w:rPr>
        <w:t xml:space="preserve"> (desmit tūkstoši div</w:t>
      </w:r>
      <w:r w:rsidR="00CF6673" w:rsidRPr="005B0ABE">
        <w:rPr>
          <w:rFonts w:ascii="Times New Roman" w:hAnsi="Times New Roman" w:cs="Times New Roman"/>
        </w:rPr>
        <w:t xml:space="preserve">desmit </w:t>
      </w:r>
      <w:r w:rsidR="007C7374" w:rsidRPr="005B0ABE">
        <w:rPr>
          <w:rFonts w:ascii="Times New Roman" w:hAnsi="Times New Roman" w:cs="Times New Roman"/>
        </w:rPr>
        <w:t xml:space="preserve">eiro un 00 centi). </w:t>
      </w:r>
    </w:p>
    <w:bookmarkEnd w:id="1"/>
    <w:p w14:paraId="3DBB41C7" w14:textId="77777777" w:rsidR="005B0ABE" w:rsidRPr="005B0ABE" w:rsidRDefault="00BD5143" w:rsidP="00861D74">
      <w:pPr>
        <w:pStyle w:val="ListParagraph"/>
        <w:numPr>
          <w:ilvl w:val="1"/>
          <w:numId w:val="13"/>
        </w:numPr>
        <w:spacing w:after="0" w:line="240" w:lineRule="auto"/>
        <w:jc w:val="both"/>
        <w:rPr>
          <w:rFonts w:ascii="Times New Roman" w:hAnsi="Times New Roman" w:cs="Times New Roman"/>
        </w:rPr>
      </w:pPr>
      <w:r w:rsidRPr="005B0ABE">
        <w:rPr>
          <w:rFonts w:ascii="Times New Roman" w:hAnsi="Times New Roman" w:cs="Times New Roman"/>
        </w:rPr>
        <w:t>Izsoles mērķis</w:t>
      </w:r>
      <w:r w:rsidR="00E807CD" w:rsidRPr="005B0ABE">
        <w:rPr>
          <w:rFonts w:ascii="Times New Roman" w:hAnsi="Times New Roman" w:cs="Times New Roman"/>
        </w:rPr>
        <w:t xml:space="preserve"> </w:t>
      </w:r>
      <w:r w:rsidRPr="005B0ABE">
        <w:rPr>
          <w:rFonts w:ascii="Times New Roman" w:hAnsi="Times New Roman" w:cs="Times New Roman"/>
        </w:rPr>
        <w:t>-</w:t>
      </w:r>
      <w:r w:rsidR="00C453F8" w:rsidRPr="005B0ABE">
        <w:rPr>
          <w:rFonts w:ascii="Times New Roman" w:hAnsi="Times New Roman" w:cs="Times New Roman"/>
        </w:rPr>
        <w:t xml:space="preserve"> </w:t>
      </w:r>
      <w:r w:rsidRPr="005B0ABE">
        <w:rPr>
          <w:rFonts w:ascii="Times New Roman" w:hAnsi="Times New Roman" w:cs="Times New Roman"/>
        </w:rPr>
        <w:t xml:space="preserve">pārdot </w:t>
      </w:r>
      <w:r w:rsidR="00E84700" w:rsidRPr="005B0ABE">
        <w:rPr>
          <w:rFonts w:ascii="Times New Roman" w:hAnsi="Times New Roman" w:cs="Times New Roman"/>
        </w:rPr>
        <w:t xml:space="preserve">lietu kopībā ietilpstošos </w:t>
      </w:r>
      <w:r w:rsidRPr="005B0ABE">
        <w:rPr>
          <w:rFonts w:ascii="Times New Roman" w:hAnsi="Times New Roman" w:cs="Times New Roman"/>
        </w:rPr>
        <w:t>nekustamo</w:t>
      </w:r>
      <w:r w:rsidR="009E0C6E" w:rsidRPr="005B0ABE">
        <w:rPr>
          <w:rFonts w:ascii="Times New Roman" w:hAnsi="Times New Roman" w:cs="Times New Roman"/>
        </w:rPr>
        <w:t>s</w:t>
      </w:r>
      <w:r w:rsidRPr="005B0ABE">
        <w:rPr>
          <w:rFonts w:ascii="Times New Roman" w:hAnsi="Times New Roman" w:cs="Times New Roman"/>
        </w:rPr>
        <w:t xml:space="preserve"> īpašumu</w:t>
      </w:r>
      <w:r w:rsidR="009E0C6E" w:rsidRPr="005B0ABE">
        <w:rPr>
          <w:rFonts w:ascii="Times New Roman" w:hAnsi="Times New Roman" w:cs="Times New Roman"/>
        </w:rPr>
        <w:t>s PILS un PILĪTES</w:t>
      </w:r>
    </w:p>
    <w:p w14:paraId="1ECCE911" w14:textId="7D04D70E" w:rsidR="00BD5143" w:rsidRPr="005B0ABE" w:rsidRDefault="005B0ABE" w:rsidP="005B0ABE">
      <w:pPr>
        <w:spacing w:after="0" w:line="240" w:lineRule="auto"/>
        <w:jc w:val="both"/>
        <w:rPr>
          <w:rFonts w:ascii="Times New Roman" w:hAnsi="Times New Roman" w:cs="Times New Roman"/>
        </w:rPr>
      </w:pPr>
      <w:r w:rsidRPr="005B0ABE">
        <w:rPr>
          <w:rFonts w:ascii="Times New Roman" w:hAnsi="Times New Roman" w:cs="Times New Roman"/>
        </w:rPr>
        <w:t xml:space="preserve"> </w:t>
      </w:r>
      <w:r w:rsidR="008B5895" w:rsidRPr="005B0ABE">
        <w:rPr>
          <w:rFonts w:ascii="Times New Roman" w:hAnsi="Times New Roman" w:cs="Times New Roman"/>
          <w:color w:val="000000" w:themeColor="text1"/>
        </w:rPr>
        <w:t>vienlaikus</w:t>
      </w:r>
      <w:r w:rsidR="00E84700" w:rsidRPr="005B0ABE">
        <w:rPr>
          <w:rFonts w:ascii="Times New Roman" w:hAnsi="Times New Roman" w:cs="Times New Roman"/>
          <w:color w:val="000000" w:themeColor="text1"/>
        </w:rPr>
        <w:t>,</w:t>
      </w:r>
      <w:r w:rsidR="00B71051" w:rsidRPr="005B0ABE">
        <w:rPr>
          <w:rFonts w:ascii="Times New Roman" w:hAnsi="Times New Roman" w:cs="Times New Roman"/>
          <w:color w:val="000000" w:themeColor="text1"/>
        </w:rPr>
        <w:t xml:space="preserve"> </w:t>
      </w:r>
      <w:r w:rsidR="00BD5143" w:rsidRPr="005B0ABE">
        <w:rPr>
          <w:rFonts w:ascii="Times New Roman" w:hAnsi="Times New Roman" w:cs="Times New Roman"/>
        </w:rPr>
        <w:t xml:space="preserve">par iespējami augstāko cenu, nosakot </w:t>
      </w:r>
      <w:r w:rsidR="003D64C6" w:rsidRPr="005B0ABE">
        <w:rPr>
          <w:rFonts w:ascii="Times New Roman" w:hAnsi="Times New Roman" w:cs="Times New Roman"/>
        </w:rPr>
        <w:t xml:space="preserve">vienu </w:t>
      </w:r>
      <w:r w:rsidR="00BD5143" w:rsidRPr="005B0ABE">
        <w:rPr>
          <w:rFonts w:ascii="Times New Roman" w:hAnsi="Times New Roman" w:cs="Times New Roman"/>
        </w:rPr>
        <w:t>pretendentu</w:t>
      </w:r>
      <w:r w:rsidR="00113EEC" w:rsidRPr="005B0ABE">
        <w:rPr>
          <w:rFonts w:ascii="Times New Roman" w:hAnsi="Times New Roman" w:cs="Times New Roman"/>
        </w:rPr>
        <w:t xml:space="preserve">, </w:t>
      </w:r>
      <w:r w:rsidR="003D64C6" w:rsidRPr="005B0ABE">
        <w:rPr>
          <w:rFonts w:ascii="Times New Roman" w:hAnsi="Times New Roman" w:cs="Times New Roman"/>
        </w:rPr>
        <w:t>kurš</w:t>
      </w:r>
      <w:r w:rsidR="00BD5143" w:rsidRPr="005B0ABE">
        <w:rPr>
          <w:rFonts w:ascii="Times New Roman" w:hAnsi="Times New Roman" w:cs="Times New Roman"/>
        </w:rPr>
        <w:t xml:space="preserve"> šādu cenu izsolē piedāvās;</w:t>
      </w:r>
    </w:p>
    <w:p w14:paraId="2EF9A039" w14:textId="77777777" w:rsidR="005B0ABE" w:rsidRPr="005B0ABE" w:rsidRDefault="000A1373" w:rsidP="00861D74">
      <w:pPr>
        <w:pStyle w:val="ListParagraph"/>
        <w:numPr>
          <w:ilvl w:val="1"/>
          <w:numId w:val="13"/>
        </w:numPr>
        <w:spacing w:after="0" w:line="240" w:lineRule="auto"/>
        <w:jc w:val="both"/>
        <w:rPr>
          <w:rFonts w:ascii="Times New Roman" w:hAnsi="Times New Roman" w:cs="Times New Roman"/>
        </w:rPr>
      </w:pPr>
      <w:r w:rsidRPr="005B0ABE">
        <w:rPr>
          <w:rFonts w:ascii="Times New Roman" w:hAnsi="Times New Roman" w:cs="Times New Roman"/>
        </w:rPr>
        <w:t xml:space="preserve">Visus izdevumus, kas saistīti ar </w:t>
      </w:r>
      <w:r w:rsidR="003F29D2" w:rsidRPr="005B0ABE">
        <w:rPr>
          <w:rFonts w:ascii="Times New Roman" w:hAnsi="Times New Roman" w:cs="Times New Roman"/>
        </w:rPr>
        <w:t xml:space="preserve">īpašuma tiesību </w:t>
      </w:r>
      <w:proofErr w:type="spellStart"/>
      <w:r w:rsidR="003F29D2" w:rsidRPr="005B0ABE">
        <w:rPr>
          <w:rFonts w:ascii="Times New Roman" w:hAnsi="Times New Roman" w:cs="Times New Roman"/>
        </w:rPr>
        <w:t>pārreģistrāciju</w:t>
      </w:r>
      <w:proofErr w:type="spellEnd"/>
      <w:r w:rsidR="003F29D2" w:rsidRPr="005B0ABE">
        <w:rPr>
          <w:rFonts w:ascii="Times New Roman" w:hAnsi="Times New Roman" w:cs="Times New Roman"/>
        </w:rPr>
        <w:t xml:space="preserve"> </w:t>
      </w:r>
      <w:r w:rsidRPr="005B0ABE">
        <w:rPr>
          <w:rFonts w:ascii="Times New Roman" w:hAnsi="Times New Roman" w:cs="Times New Roman"/>
        </w:rPr>
        <w:t xml:space="preserve">zemesgrāmatā </w:t>
      </w:r>
      <w:r w:rsidR="009E0C6E" w:rsidRPr="005B0ABE">
        <w:rPr>
          <w:rFonts w:ascii="Times New Roman" w:hAnsi="Times New Roman" w:cs="Times New Roman"/>
        </w:rPr>
        <w:t>un datu</w:t>
      </w:r>
    </w:p>
    <w:p w14:paraId="3615FB95" w14:textId="17EDA91F" w:rsidR="00BD5143" w:rsidRPr="005B0ABE" w:rsidRDefault="009E0C6E" w:rsidP="005B0ABE">
      <w:pPr>
        <w:spacing w:after="0" w:line="240" w:lineRule="auto"/>
        <w:jc w:val="both"/>
        <w:rPr>
          <w:rFonts w:ascii="Times New Roman" w:hAnsi="Times New Roman" w:cs="Times New Roman"/>
        </w:rPr>
      </w:pPr>
      <w:r w:rsidRPr="005B0ABE">
        <w:rPr>
          <w:rFonts w:ascii="Times New Roman" w:hAnsi="Times New Roman" w:cs="Times New Roman"/>
        </w:rPr>
        <w:t>aktualizāciju n</w:t>
      </w:r>
      <w:r w:rsidR="00647C12" w:rsidRPr="005B0ABE">
        <w:rPr>
          <w:rFonts w:ascii="Times New Roman" w:hAnsi="Times New Roman" w:cs="Times New Roman"/>
        </w:rPr>
        <w:t xml:space="preserve">ekustamā īpašuma valsts kadastra informācijas sistēmā, </w:t>
      </w:r>
      <w:r w:rsidR="000A1373" w:rsidRPr="005B0ABE">
        <w:rPr>
          <w:rFonts w:ascii="Times New Roman" w:hAnsi="Times New Roman" w:cs="Times New Roman"/>
        </w:rPr>
        <w:t xml:space="preserve">sedz </w:t>
      </w:r>
      <w:r w:rsidR="00A345DD" w:rsidRPr="005B0ABE">
        <w:rPr>
          <w:rFonts w:ascii="Times New Roman" w:hAnsi="Times New Roman" w:cs="Times New Roman"/>
        </w:rPr>
        <w:t>nekustamā īpašuma ieguvējs</w:t>
      </w:r>
      <w:r w:rsidR="000A1373" w:rsidRPr="005B0ABE">
        <w:rPr>
          <w:rFonts w:ascii="Times New Roman" w:hAnsi="Times New Roman" w:cs="Times New Roman"/>
        </w:rPr>
        <w:t>;</w:t>
      </w:r>
    </w:p>
    <w:p w14:paraId="5B68DBDF" w14:textId="77777777" w:rsidR="005B0ABE" w:rsidRPr="005B0ABE" w:rsidRDefault="004E6E5A" w:rsidP="00861D74">
      <w:pPr>
        <w:pStyle w:val="ListParagraph"/>
        <w:numPr>
          <w:ilvl w:val="1"/>
          <w:numId w:val="13"/>
        </w:numPr>
        <w:spacing w:after="0" w:line="240" w:lineRule="auto"/>
        <w:jc w:val="both"/>
        <w:rPr>
          <w:rFonts w:ascii="Times New Roman" w:hAnsi="Times New Roman" w:cs="Times New Roman"/>
        </w:rPr>
      </w:pPr>
      <w:r w:rsidRPr="005B0ABE">
        <w:rPr>
          <w:rFonts w:ascii="Times New Roman" w:hAnsi="Times New Roman" w:cs="Times New Roman"/>
        </w:rPr>
        <w:t xml:space="preserve">Izsoli organizē </w:t>
      </w:r>
      <w:r w:rsidR="008B70FF" w:rsidRPr="005B0ABE">
        <w:rPr>
          <w:rFonts w:ascii="Times New Roman" w:hAnsi="Times New Roman" w:cs="Times New Roman"/>
        </w:rPr>
        <w:t>LBTU</w:t>
      </w:r>
      <w:r w:rsidR="00BD5B0A" w:rsidRPr="005B0ABE">
        <w:rPr>
          <w:rFonts w:ascii="Times New Roman" w:hAnsi="Times New Roman" w:cs="Times New Roman"/>
        </w:rPr>
        <w:t>,</w:t>
      </w:r>
      <w:r w:rsidR="00D83330" w:rsidRPr="005B0ABE">
        <w:rPr>
          <w:rFonts w:ascii="Times New Roman" w:hAnsi="Times New Roman" w:cs="Times New Roman"/>
        </w:rPr>
        <w:t xml:space="preserve"> vienotais reģistrācijas numurs 90000041898, juridiskā adrese Lielā </w:t>
      </w:r>
    </w:p>
    <w:p w14:paraId="046144C5" w14:textId="137DC7DB" w:rsidR="004E6E5A" w:rsidRPr="005B0ABE" w:rsidRDefault="00D83330" w:rsidP="005B0ABE">
      <w:pPr>
        <w:spacing w:after="0" w:line="240" w:lineRule="auto"/>
        <w:jc w:val="both"/>
        <w:rPr>
          <w:rFonts w:ascii="Times New Roman" w:hAnsi="Times New Roman" w:cs="Times New Roman"/>
        </w:rPr>
      </w:pPr>
      <w:r w:rsidRPr="005B0ABE">
        <w:rPr>
          <w:rFonts w:ascii="Times New Roman" w:hAnsi="Times New Roman" w:cs="Times New Roman"/>
        </w:rPr>
        <w:t>iela 2, Jelgava, LV-3001</w:t>
      </w:r>
      <w:r w:rsidR="00E60B6D" w:rsidRPr="005B0ABE">
        <w:rPr>
          <w:rFonts w:ascii="Times New Roman" w:hAnsi="Times New Roman" w:cs="Times New Roman"/>
        </w:rPr>
        <w:t xml:space="preserve"> </w:t>
      </w:r>
      <w:r w:rsidR="004E6E5A" w:rsidRPr="005B0ABE">
        <w:rPr>
          <w:rFonts w:ascii="Times New Roman" w:hAnsi="Times New Roman" w:cs="Times New Roman"/>
        </w:rPr>
        <w:t xml:space="preserve">un veic </w:t>
      </w:r>
      <w:r w:rsidR="008B70FF" w:rsidRPr="005B0ABE">
        <w:rPr>
          <w:rFonts w:ascii="Times New Roman" w:hAnsi="Times New Roman" w:cs="Times New Roman"/>
        </w:rPr>
        <w:t>LBTU</w:t>
      </w:r>
      <w:r w:rsidRPr="005B0ABE">
        <w:rPr>
          <w:rFonts w:ascii="Times New Roman" w:hAnsi="Times New Roman" w:cs="Times New Roman"/>
        </w:rPr>
        <w:t xml:space="preserve"> Izsoles un atsavināmās mantas novērtēšanas komisija</w:t>
      </w:r>
      <w:r w:rsidR="00C21E2A" w:rsidRPr="005B0ABE">
        <w:rPr>
          <w:rFonts w:ascii="Times New Roman" w:hAnsi="Times New Roman" w:cs="Times New Roman"/>
        </w:rPr>
        <w:t xml:space="preserve"> (turpmāk – </w:t>
      </w:r>
      <w:bookmarkStart w:id="2" w:name="_Hlk114643397"/>
      <w:r w:rsidR="00C21E2A" w:rsidRPr="005B0ABE">
        <w:rPr>
          <w:rFonts w:ascii="Times New Roman" w:hAnsi="Times New Roman" w:cs="Times New Roman"/>
        </w:rPr>
        <w:t>Izsoles un novērtēšanas komisija</w:t>
      </w:r>
      <w:bookmarkEnd w:id="2"/>
      <w:r w:rsidR="00C21E2A" w:rsidRPr="005B0ABE">
        <w:rPr>
          <w:rFonts w:ascii="Times New Roman" w:hAnsi="Times New Roman" w:cs="Times New Roman"/>
        </w:rPr>
        <w:t xml:space="preserve">), </w:t>
      </w:r>
      <w:r w:rsidR="004E6E5A" w:rsidRPr="005B0ABE">
        <w:rPr>
          <w:rFonts w:ascii="Times New Roman" w:hAnsi="Times New Roman" w:cs="Times New Roman"/>
        </w:rPr>
        <w:t xml:space="preserve">pamatojoties uz </w:t>
      </w:r>
      <w:r w:rsidR="00023D34" w:rsidRPr="005B0ABE">
        <w:rPr>
          <w:rFonts w:ascii="Times New Roman" w:hAnsi="Times New Roman" w:cs="Times New Roman"/>
        </w:rPr>
        <w:t>20</w:t>
      </w:r>
      <w:r w:rsidR="00216148" w:rsidRPr="005B0ABE">
        <w:rPr>
          <w:rFonts w:ascii="Times New Roman" w:hAnsi="Times New Roman" w:cs="Times New Roman"/>
        </w:rPr>
        <w:t>20</w:t>
      </w:r>
      <w:r w:rsidR="00023D34" w:rsidRPr="005B0ABE">
        <w:rPr>
          <w:rFonts w:ascii="Times New Roman" w:hAnsi="Times New Roman" w:cs="Times New Roman"/>
        </w:rPr>
        <w:t>.</w:t>
      </w:r>
      <w:r w:rsidR="00DC3650" w:rsidRPr="005B0ABE">
        <w:rPr>
          <w:rFonts w:ascii="Times New Roman" w:hAnsi="Times New Roman" w:cs="Times New Roman"/>
        </w:rPr>
        <w:t xml:space="preserve"> </w:t>
      </w:r>
      <w:r w:rsidR="00023D34" w:rsidRPr="005B0ABE">
        <w:rPr>
          <w:rFonts w:ascii="Times New Roman" w:hAnsi="Times New Roman" w:cs="Times New Roman"/>
        </w:rPr>
        <w:t xml:space="preserve">gada </w:t>
      </w:r>
      <w:r w:rsidR="00216148" w:rsidRPr="005B0ABE">
        <w:rPr>
          <w:rFonts w:ascii="Times New Roman" w:hAnsi="Times New Roman" w:cs="Times New Roman"/>
        </w:rPr>
        <w:t>14</w:t>
      </w:r>
      <w:r w:rsidR="00023D34" w:rsidRPr="005B0ABE">
        <w:rPr>
          <w:rFonts w:ascii="Times New Roman" w:hAnsi="Times New Roman" w:cs="Times New Roman"/>
        </w:rPr>
        <w:t>.</w:t>
      </w:r>
      <w:r w:rsidR="00DC3650" w:rsidRPr="005B0ABE">
        <w:rPr>
          <w:rFonts w:ascii="Times New Roman" w:hAnsi="Times New Roman" w:cs="Times New Roman"/>
        </w:rPr>
        <w:t xml:space="preserve"> </w:t>
      </w:r>
      <w:r w:rsidR="00216148" w:rsidRPr="005B0ABE">
        <w:rPr>
          <w:rFonts w:ascii="Times New Roman" w:hAnsi="Times New Roman" w:cs="Times New Roman"/>
        </w:rPr>
        <w:t>oktobra</w:t>
      </w:r>
      <w:r w:rsidR="00023D34" w:rsidRPr="005B0ABE">
        <w:rPr>
          <w:rFonts w:ascii="Times New Roman" w:hAnsi="Times New Roman" w:cs="Times New Roman"/>
        </w:rPr>
        <w:t xml:space="preserve"> </w:t>
      </w:r>
      <w:r w:rsidR="00174ED5" w:rsidRPr="005B0ABE">
        <w:rPr>
          <w:rFonts w:ascii="Times New Roman" w:hAnsi="Times New Roman" w:cs="Times New Roman"/>
        </w:rPr>
        <w:t>LBTU</w:t>
      </w:r>
      <w:r w:rsidR="00023D34" w:rsidRPr="005B0ABE">
        <w:rPr>
          <w:rFonts w:ascii="Times New Roman" w:hAnsi="Times New Roman" w:cs="Times New Roman"/>
        </w:rPr>
        <w:t xml:space="preserve"> Senāta lēmumu Nr.</w:t>
      </w:r>
      <w:r w:rsidR="00216148" w:rsidRPr="005B0ABE">
        <w:rPr>
          <w:rFonts w:ascii="Times New Roman" w:hAnsi="Times New Roman" w:cs="Times New Roman"/>
        </w:rPr>
        <w:t xml:space="preserve">10 - </w:t>
      </w:r>
      <w:r w:rsidR="005154CD" w:rsidRPr="005B0ABE">
        <w:rPr>
          <w:rFonts w:ascii="Times New Roman" w:hAnsi="Times New Roman" w:cs="Times New Roman"/>
        </w:rPr>
        <w:t>1</w:t>
      </w:r>
      <w:r w:rsidR="00216148" w:rsidRPr="005B0ABE">
        <w:rPr>
          <w:rFonts w:ascii="Times New Roman" w:hAnsi="Times New Roman" w:cs="Times New Roman"/>
        </w:rPr>
        <w:t xml:space="preserve">10 </w:t>
      </w:r>
      <w:r w:rsidR="00023D34" w:rsidRPr="005B0ABE">
        <w:rPr>
          <w:rFonts w:ascii="Times New Roman" w:hAnsi="Times New Roman" w:cs="Times New Roman"/>
        </w:rPr>
        <w:t>“</w:t>
      </w:r>
      <w:r w:rsidR="003C72B1" w:rsidRPr="005B0ABE">
        <w:rPr>
          <w:rFonts w:ascii="Times New Roman" w:hAnsi="Times New Roman" w:cs="Times New Roman"/>
        </w:rPr>
        <w:t>Par nekustam</w:t>
      </w:r>
      <w:r w:rsidR="00216148" w:rsidRPr="005B0ABE">
        <w:rPr>
          <w:rFonts w:ascii="Times New Roman" w:hAnsi="Times New Roman" w:cs="Times New Roman"/>
        </w:rPr>
        <w:t>o īpašumu</w:t>
      </w:r>
      <w:r w:rsidR="003C72B1" w:rsidRPr="005B0ABE">
        <w:rPr>
          <w:rFonts w:ascii="Times New Roman" w:hAnsi="Times New Roman" w:cs="Times New Roman"/>
        </w:rPr>
        <w:t xml:space="preserve"> </w:t>
      </w:r>
      <w:r w:rsidR="00216148" w:rsidRPr="005B0ABE">
        <w:rPr>
          <w:rFonts w:ascii="Times New Roman" w:hAnsi="Times New Roman" w:cs="Times New Roman"/>
        </w:rPr>
        <w:t>PILS un PILĪTES</w:t>
      </w:r>
      <w:r w:rsidR="003C72B1" w:rsidRPr="005B0ABE">
        <w:rPr>
          <w:rFonts w:ascii="Times New Roman" w:hAnsi="Times New Roman" w:cs="Times New Roman"/>
        </w:rPr>
        <w:t xml:space="preserve"> </w:t>
      </w:r>
      <w:r w:rsidR="00216148" w:rsidRPr="005B0ABE">
        <w:rPr>
          <w:rFonts w:ascii="Times New Roman" w:hAnsi="Times New Roman" w:cs="Times New Roman"/>
        </w:rPr>
        <w:t xml:space="preserve">atsavināšanu Lielauces pagastā, </w:t>
      </w:r>
      <w:r w:rsidR="003C0526" w:rsidRPr="005B0ABE">
        <w:rPr>
          <w:rFonts w:ascii="Times New Roman" w:hAnsi="Times New Roman" w:cs="Times New Roman"/>
        </w:rPr>
        <w:t>Dobeles</w:t>
      </w:r>
      <w:r w:rsidR="00216148" w:rsidRPr="005B0ABE">
        <w:rPr>
          <w:rFonts w:ascii="Times New Roman" w:hAnsi="Times New Roman" w:cs="Times New Roman"/>
        </w:rPr>
        <w:t xml:space="preserve"> novadā</w:t>
      </w:r>
      <w:r w:rsidR="00E60B6D" w:rsidRPr="005B0ABE">
        <w:rPr>
          <w:rFonts w:ascii="Times New Roman" w:hAnsi="Times New Roman" w:cs="Times New Roman"/>
        </w:rPr>
        <w:t>”</w:t>
      </w:r>
      <w:r w:rsidR="00216148" w:rsidRPr="005B0ABE">
        <w:rPr>
          <w:rFonts w:ascii="Times New Roman" w:hAnsi="Times New Roman" w:cs="Times New Roman"/>
        </w:rPr>
        <w:t>;</w:t>
      </w:r>
    </w:p>
    <w:p w14:paraId="2297F18A" w14:textId="0D2A2C81" w:rsidR="0077321E" w:rsidRPr="005B0ABE" w:rsidRDefault="00FB4643" w:rsidP="00861D74">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8.</w:t>
      </w:r>
      <w:r w:rsidR="004E6E5A" w:rsidRPr="005B0ABE">
        <w:rPr>
          <w:rFonts w:ascii="Times New Roman" w:hAnsi="Times New Roman" w:cs="Times New Roman"/>
        </w:rPr>
        <w:t>Nekustamo</w:t>
      </w:r>
      <w:r w:rsidR="00216148" w:rsidRPr="005B0ABE">
        <w:rPr>
          <w:rFonts w:ascii="Times New Roman" w:hAnsi="Times New Roman" w:cs="Times New Roman"/>
        </w:rPr>
        <w:t>s</w:t>
      </w:r>
      <w:r w:rsidR="004E6E5A" w:rsidRPr="005B0ABE">
        <w:rPr>
          <w:rFonts w:ascii="Times New Roman" w:hAnsi="Times New Roman" w:cs="Times New Roman"/>
        </w:rPr>
        <w:t xml:space="preserve"> īpašumu</w:t>
      </w:r>
      <w:r w:rsidR="00216148" w:rsidRPr="005B0ABE">
        <w:rPr>
          <w:rFonts w:ascii="Times New Roman" w:hAnsi="Times New Roman" w:cs="Times New Roman"/>
        </w:rPr>
        <w:t>s</w:t>
      </w:r>
      <w:r w:rsidR="004E6E5A" w:rsidRPr="005B0ABE">
        <w:rPr>
          <w:rFonts w:ascii="Times New Roman" w:hAnsi="Times New Roman" w:cs="Times New Roman"/>
        </w:rPr>
        <w:t xml:space="preserve"> var apskatīt t</w:t>
      </w:r>
      <w:r w:rsidR="00216148" w:rsidRPr="005B0ABE">
        <w:rPr>
          <w:rFonts w:ascii="Times New Roman" w:hAnsi="Times New Roman" w:cs="Times New Roman"/>
        </w:rPr>
        <w:t>o</w:t>
      </w:r>
      <w:r w:rsidR="004E6E5A" w:rsidRPr="005B0ABE">
        <w:rPr>
          <w:rFonts w:ascii="Times New Roman" w:hAnsi="Times New Roman" w:cs="Times New Roman"/>
        </w:rPr>
        <w:t xml:space="preserve"> atrašanās vietā,</w:t>
      </w:r>
      <w:r w:rsidR="00FA7E4A" w:rsidRPr="005B0ABE">
        <w:rPr>
          <w:rFonts w:ascii="Times New Roman" w:hAnsi="Times New Roman" w:cs="Times New Roman"/>
        </w:rPr>
        <w:t xml:space="preserve"> </w:t>
      </w:r>
      <w:r w:rsidR="00216148" w:rsidRPr="005B0ABE">
        <w:rPr>
          <w:rFonts w:ascii="Times New Roman" w:hAnsi="Times New Roman" w:cs="Times New Roman"/>
        </w:rPr>
        <w:t>Lielauces</w:t>
      </w:r>
      <w:r w:rsidR="00FA28DD" w:rsidRPr="005B0ABE">
        <w:rPr>
          <w:rFonts w:ascii="Times New Roman" w:hAnsi="Times New Roman" w:cs="Times New Roman"/>
        </w:rPr>
        <w:t xml:space="preserve"> pagastā, </w:t>
      </w:r>
      <w:r w:rsidR="009B60C6" w:rsidRPr="005B0ABE">
        <w:rPr>
          <w:rFonts w:ascii="Times New Roman" w:hAnsi="Times New Roman" w:cs="Times New Roman"/>
        </w:rPr>
        <w:t xml:space="preserve">Dobeles </w:t>
      </w:r>
      <w:r w:rsidR="00FA28DD" w:rsidRPr="005B0ABE">
        <w:rPr>
          <w:rFonts w:ascii="Times New Roman" w:hAnsi="Times New Roman" w:cs="Times New Roman"/>
        </w:rPr>
        <w:t>novadā</w:t>
      </w:r>
      <w:r w:rsidR="00E60B6D" w:rsidRPr="005B0ABE">
        <w:rPr>
          <w:rFonts w:ascii="Times New Roman" w:hAnsi="Times New Roman" w:cs="Times New Roman"/>
        </w:rPr>
        <w:t>,</w:t>
      </w:r>
    </w:p>
    <w:p w14:paraId="13D49AF4" w14:textId="4743BD72" w:rsidR="000A1373" w:rsidRPr="005B0ABE" w:rsidRDefault="00311093" w:rsidP="00861D74">
      <w:pPr>
        <w:spacing w:after="0" w:line="240" w:lineRule="auto"/>
        <w:jc w:val="both"/>
        <w:rPr>
          <w:rFonts w:ascii="Times New Roman" w:hAnsi="Times New Roman" w:cs="Times New Roman"/>
        </w:rPr>
      </w:pPr>
      <w:r w:rsidRPr="005B0ABE">
        <w:rPr>
          <w:rFonts w:ascii="Times New Roman" w:hAnsi="Times New Roman" w:cs="Times New Roman"/>
        </w:rPr>
        <w:t>a</w:t>
      </w:r>
      <w:r w:rsidR="004E6E5A" w:rsidRPr="005B0ABE">
        <w:rPr>
          <w:rFonts w:ascii="Times New Roman" w:hAnsi="Times New Roman" w:cs="Times New Roman"/>
        </w:rPr>
        <w:t>pskates laiku iepriekš saskaņojot ar kontaktperso</w:t>
      </w:r>
      <w:r w:rsidR="00216148" w:rsidRPr="005B0ABE">
        <w:rPr>
          <w:rFonts w:ascii="Times New Roman" w:hAnsi="Times New Roman" w:cs="Times New Roman"/>
        </w:rPr>
        <w:t>nu</w:t>
      </w:r>
      <w:r w:rsidR="004E6E5A" w:rsidRPr="005B0ABE">
        <w:rPr>
          <w:rFonts w:ascii="Times New Roman" w:hAnsi="Times New Roman" w:cs="Times New Roman"/>
        </w:rPr>
        <w:t xml:space="preserve"> </w:t>
      </w:r>
      <w:r w:rsidR="00F608D2" w:rsidRPr="005B0ABE">
        <w:rPr>
          <w:rFonts w:ascii="Times New Roman" w:hAnsi="Times New Roman" w:cs="Times New Roman"/>
        </w:rPr>
        <w:t xml:space="preserve">Igoru </w:t>
      </w:r>
      <w:proofErr w:type="spellStart"/>
      <w:r w:rsidR="00F608D2" w:rsidRPr="005B0ABE">
        <w:rPr>
          <w:rFonts w:ascii="Times New Roman" w:hAnsi="Times New Roman" w:cs="Times New Roman"/>
        </w:rPr>
        <w:t>Buliginu</w:t>
      </w:r>
      <w:proofErr w:type="spellEnd"/>
      <w:r w:rsidR="007264CF" w:rsidRPr="005B0ABE">
        <w:rPr>
          <w:rFonts w:ascii="Times New Roman" w:hAnsi="Times New Roman" w:cs="Times New Roman"/>
        </w:rPr>
        <w:t>,</w:t>
      </w:r>
      <w:r w:rsidR="00FA28DD" w:rsidRPr="005B0ABE">
        <w:rPr>
          <w:rFonts w:ascii="Times New Roman" w:hAnsi="Times New Roman" w:cs="Times New Roman"/>
        </w:rPr>
        <w:t xml:space="preserve"> tālrunis</w:t>
      </w:r>
      <w:r w:rsidR="00610B1A" w:rsidRPr="005B0ABE">
        <w:rPr>
          <w:rFonts w:ascii="Times New Roman" w:hAnsi="Times New Roman" w:cs="Times New Roman"/>
        </w:rPr>
        <w:t>:</w:t>
      </w:r>
      <w:r w:rsidR="00FA28DD" w:rsidRPr="005B0ABE">
        <w:rPr>
          <w:rFonts w:ascii="Times New Roman" w:hAnsi="Times New Roman" w:cs="Times New Roman"/>
        </w:rPr>
        <w:t xml:space="preserve"> </w:t>
      </w:r>
      <w:r w:rsidR="0077321E" w:rsidRPr="005B0ABE">
        <w:rPr>
          <w:rFonts w:ascii="Times New Roman" w:hAnsi="Times New Roman" w:cs="Times New Roman"/>
        </w:rPr>
        <w:t xml:space="preserve"> </w:t>
      </w:r>
      <w:r w:rsidR="004E17F6" w:rsidRPr="005B0ABE">
        <w:rPr>
          <w:rFonts w:ascii="Times New Roman" w:hAnsi="Times New Roman" w:cs="Times New Roman"/>
        </w:rPr>
        <w:t xml:space="preserve">26052520 </w:t>
      </w:r>
      <w:r w:rsidR="00FA28DD" w:rsidRPr="005B0ABE">
        <w:rPr>
          <w:rFonts w:ascii="Times New Roman" w:hAnsi="Times New Roman" w:cs="Times New Roman"/>
        </w:rPr>
        <w:t xml:space="preserve">vai </w:t>
      </w:r>
      <w:r w:rsidR="00092563" w:rsidRPr="005B0ABE">
        <w:rPr>
          <w:rFonts w:ascii="Times New Roman" w:hAnsi="Times New Roman" w:cs="Times New Roman"/>
        </w:rPr>
        <w:t xml:space="preserve">Zaigu </w:t>
      </w:r>
      <w:proofErr w:type="spellStart"/>
      <w:r w:rsidR="00092563" w:rsidRPr="005B0ABE">
        <w:rPr>
          <w:rFonts w:ascii="Times New Roman" w:hAnsi="Times New Roman" w:cs="Times New Roman"/>
        </w:rPr>
        <w:t>Šubi</w:t>
      </w:r>
      <w:proofErr w:type="spellEnd"/>
      <w:r w:rsidR="004E6E5A" w:rsidRPr="005B0ABE">
        <w:rPr>
          <w:rFonts w:ascii="Times New Roman" w:hAnsi="Times New Roman" w:cs="Times New Roman"/>
        </w:rPr>
        <w:t>, tālrunis</w:t>
      </w:r>
      <w:r w:rsidR="00610B1A" w:rsidRPr="005B0ABE">
        <w:rPr>
          <w:rFonts w:ascii="Times New Roman" w:hAnsi="Times New Roman" w:cs="Times New Roman"/>
        </w:rPr>
        <w:t>:</w:t>
      </w:r>
      <w:r w:rsidR="00B91203" w:rsidRPr="005B0ABE">
        <w:rPr>
          <w:rFonts w:ascii="Times New Roman" w:hAnsi="Times New Roman" w:cs="Times New Roman"/>
        </w:rPr>
        <w:t>29427941</w:t>
      </w:r>
      <w:r w:rsidR="00610B1A" w:rsidRPr="005B0ABE">
        <w:rPr>
          <w:rFonts w:ascii="Times New Roman" w:hAnsi="Times New Roman" w:cs="Times New Roman"/>
        </w:rPr>
        <w:t xml:space="preserve">, e-pasta adrese </w:t>
      </w:r>
      <w:hyperlink r:id="rId6" w:history="1">
        <w:r w:rsidR="00610B1A" w:rsidRPr="005B0ABE">
          <w:rPr>
            <w:rStyle w:val="Hyperlink"/>
            <w:rFonts w:ascii="Times New Roman" w:hAnsi="Times New Roman" w:cs="Times New Roman"/>
          </w:rPr>
          <w:t>zaiga.sube@</w:t>
        </w:r>
        <w:r w:rsidR="00174ED5" w:rsidRPr="005B0ABE">
          <w:rPr>
            <w:rStyle w:val="Hyperlink"/>
            <w:rFonts w:ascii="Times New Roman" w:hAnsi="Times New Roman" w:cs="Times New Roman"/>
          </w:rPr>
          <w:t>lbtu</w:t>
        </w:r>
        <w:r w:rsidR="00610B1A" w:rsidRPr="005B0ABE">
          <w:rPr>
            <w:rStyle w:val="Hyperlink"/>
            <w:rFonts w:ascii="Times New Roman" w:hAnsi="Times New Roman" w:cs="Times New Roman"/>
          </w:rPr>
          <w:t>.lv</w:t>
        </w:r>
      </w:hyperlink>
      <w:r w:rsidR="00B91203" w:rsidRPr="005B0ABE">
        <w:rPr>
          <w:rFonts w:ascii="Times New Roman" w:hAnsi="Times New Roman" w:cs="Times New Roman"/>
        </w:rPr>
        <w:t>;</w:t>
      </w:r>
    </w:p>
    <w:p w14:paraId="3B4EBBD2" w14:textId="5E4E7C9F" w:rsidR="004E6E5A" w:rsidRPr="005B0ABE" w:rsidRDefault="00FB4643" w:rsidP="00861D74">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9</w:t>
      </w:r>
      <w:r w:rsidRPr="005B0ABE">
        <w:rPr>
          <w:rFonts w:ascii="Times New Roman" w:hAnsi="Times New Roman" w:cs="Times New Roman"/>
        </w:rPr>
        <w:t>.</w:t>
      </w:r>
      <w:r w:rsidR="004E6E5A" w:rsidRPr="005B0ABE">
        <w:rPr>
          <w:rFonts w:ascii="Times New Roman" w:hAnsi="Times New Roman" w:cs="Times New Roman"/>
        </w:rPr>
        <w:t xml:space="preserve">Ar Izsoles noteikumiem un citu informāciju par izsoli var iepazīties interneta </w:t>
      </w:r>
      <w:r w:rsidR="008C324D" w:rsidRPr="005B0ABE">
        <w:rPr>
          <w:rFonts w:ascii="Times New Roman" w:hAnsi="Times New Roman" w:cs="Times New Roman"/>
        </w:rPr>
        <w:t>tīmekļa</w:t>
      </w:r>
      <w:r w:rsidR="005B0ABE" w:rsidRPr="005B0ABE">
        <w:rPr>
          <w:rFonts w:ascii="Times New Roman" w:hAnsi="Times New Roman" w:cs="Times New Roman"/>
        </w:rPr>
        <w:t xml:space="preserve"> </w:t>
      </w:r>
      <w:r w:rsidR="0077321E" w:rsidRPr="005B0ABE">
        <w:rPr>
          <w:rFonts w:ascii="Times New Roman" w:hAnsi="Times New Roman" w:cs="Times New Roman"/>
          <w:lang w:eastAsia="lv-LV"/>
        </w:rPr>
        <w:t xml:space="preserve">       </w:t>
      </w:r>
      <w:r w:rsidR="008C324D" w:rsidRPr="005B0ABE">
        <w:rPr>
          <w:rFonts w:ascii="Times New Roman" w:hAnsi="Times New Roman" w:cs="Times New Roman"/>
          <w:lang w:eastAsia="lv-LV"/>
        </w:rPr>
        <w:t xml:space="preserve">vietnē </w:t>
      </w:r>
      <w:hyperlink r:id="rId7" w:history="1">
        <w:r w:rsidR="001C76DD" w:rsidRPr="005B0ABE">
          <w:rPr>
            <w:rStyle w:val="Hyperlink"/>
            <w:rFonts w:ascii="Times New Roman" w:hAnsi="Times New Roman" w:cs="Times New Roman"/>
          </w:rPr>
          <w:t>www.</w:t>
        </w:r>
        <w:r w:rsidR="00174ED5" w:rsidRPr="005B0ABE">
          <w:rPr>
            <w:rStyle w:val="Hyperlink"/>
            <w:rFonts w:ascii="Times New Roman" w:hAnsi="Times New Roman" w:cs="Times New Roman"/>
          </w:rPr>
          <w:t>lbtu</w:t>
        </w:r>
        <w:r w:rsidR="001C76DD" w:rsidRPr="005B0ABE">
          <w:rPr>
            <w:rStyle w:val="Hyperlink"/>
            <w:rFonts w:ascii="Times New Roman" w:hAnsi="Times New Roman" w:cs="Times New Roman"/>
          </w:rPr>
          <w:t>.lv</w:t>
        </w:r>
      </w:hyperlink>
      <w:r w:rsidR="001C76DD" w:rsidRPr="005B0ABE">
        <w:rPr>
          <w:rFonts w:ascii="Times New Roman" w:hAnsi="Times New Roman" w:cs="Times New Roman"/>
        </w:rPr>
        <w:t xml:space="preserve">  </w:t>
      </w:r>
      <w:r w:rsidR="004E6E5A" w:rsidRPr="005B0ABE">
        <w:rPr>
          <w:rFonts w:ascii="Times New Roman" w:hAnsi="Times New Roman" w:cs="Times New Roman"/>
        </w:rPr>
        <w:t xml:space="preserve"> sadaļā</w:t>
      </w:r>
      <w:r w:rsidR="00C42098" w:rsidRPr="005B0ABE">
        <w:rPr>
          <w:rFonts w:ascii="Times New Roman" w:hAnsi="Times New Roman" w:cs="Times New Roman"/>
        </w:rPr>
        <w:t xml:space="preserve"> Par </w:t>
      </w:r>
      <w:proofErr w:type="spellStart"/>
      <w:r w:rsidR="00C42098" w:rsidRPr="005B0ABE">
        <w:rPr>
          <w:rFonts w:ascii="Times New Roman" w:hAnsi="Times New Roman" w:cs="Times New Roman"/>
        </w:rPr>
        <w:t>mums→Izsoles</w:t>
      </w:r>
      <w:proofErr w:type="spellEnd"/>
      <w:r w:rsidR="00C42098" w:rsidRPr="005B0ABE">
        <w:rPr>
          <w:rFonts w:ascii="Times New Roman" w:hAnsi="Times New Roman" w:cs="Times New Roman"/>
        </w:rPr>
        <w:t>;</w:t>
      </w:r>
    </w:p>
    <w:p w14:paraId="56882A93" w14:textId="42C1E118" w:rsidR="001830FF" w:rsidRPr="005B0ABE" w:rsidRDefault="00216148" w:rsidP="00861D74">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10</w:t>
      </w:r>
      <w:r w:rsidR="00867346" w:rsidRPr="005B0ABE">
        <w:rPr>
          <w:rFonts w:ascii="Times New Roman" w:hAnsi="Times New Roman" w:cs="Times New Roman"/>
        </w:rPr>
        <w:t>.</w:t>
      </w:r>
      <w:r w:rsidRPr="005B0ABE">
        <w:rPr>
          <w:rFonts w:ascii="Times New Roman" w:hAnsi="Times New Roman" w:cs="Times New Roman"/>
        </w:rPr>
        <w:t xml:space="preserve"> </w:t>
      </w:r>
      <w:r w:rsidR="001A1D46" w:rsidRPr="005B0ABE">
        <w:rPr>
          <w:rFonts w:ascii="Times New Roman" w:hAnsi="Times New Roman" w:cs="Times New Roman"/>
        </w:rPr>
        <w:t>Nodrošinājuma maksa</w:t>
      </w:r>
      <w:r w:rsidR="00A52B91" w:rsidRPr="005B0ABE">
        <w:rPr>
          <w:rFonts w:ascii="Times New Roman" w:hAnsi="Times New Roman" w:cs="Times New Roman"/>
        </w:rPr>
        <w:t xml:space="preserve"> </w:t>
      </w:r>
      <w:r w:rsidR="00B66D49" w:rsidRPr="005B0ABE">
        <w:rPr>
          <w:rFonts w:ascii="Times New Roman" w:hAnsi="Times New Roman" w:cs="Times New Roman"/>
        </w:rPr>
        <w:t xml:space="preserve">EUR </w:t>
      </w:r>
      <w:r w:rsidR="00FE2051" w:rsidRPr="005B0ABE">
        <w:rPr>
          <w:rFonts w:ascii="Times New Roman" w:hAnsi="Times New Roman" w:cs="Times New Roman"/>
        </w:rPr>
        <w:t>28</w:t>
      </w:r>
      <w:r w:rsidR="004C7A47" w:rsidRPr="005B0ABE">
        <w:rPr>
          <w:rFonts w:ascii="Times New Roman" w:hAnsi="Times New Roman" w:cs="Times New Roman"/>
        </w:rPr>
        <w:t> </w:t>
      </w:r>
      <w:r w:rsidR="00FE2051" w:rsidRPr="005B0ABE">
        <w:rPr>
          <w:rFonts w:ascii="Times New Roman" w:hAnsi="Times New Roman" w:cs="Times New Roman"/>
        </w:rPr>
        <w:t>020</w:t>
      </w:r>
      <w:r w:rsidR="004C7A47" w:rsidRPr="005B0ABE">
        <w:rPr>
          <w:rFonts w:ascii="Times New Roman" w:hAnsi="Times New Roman" w:cs="Times New Roman"/>
        </w:rPr>
        <w:t>,00</w:t>
      </w:r>
      <w:r w:rsidR="00FE2051" w:rsidRPr="005B0ABE">
        <w:rPr>
          <w:rFonts w:ascii="Times New Roman" w:hAnsi="Times New Roman" w:cs="Times New Roman"/>
        </w:rPr>
        <w:t xml:space="preserve"> (divdesmit astoņi tūkstoši divdesmit </w:t>
      </w:r>
      <w:r w:rsidR="007061DD" w:rsidRPr="005B0ABE">
        <w:rPr>
          <w:rFonts w:ascii="Times New Roman" w:hAnsi="Times New Roman" w:cs="Times New Roman"/>
        </w:rPr>
        <w:t>e</w:t>
      </w:r>
      <w:r w:rsidR="00610D63" w:rsidRPr="005B0ABE">
        <w:rPr>
          <w:rFonts w:ascii="Times New Roman" w:hAnsi="Times New Roman" w:cs="Times New Roman"/>
        </w:rPr>
        <w:t>i</w:t>
      </w:r>
      <w:r w:rsidR="007061DD" w:rsidRPr="005B0ABE">
        <w:rPr>
          <w:rFonts w:ascii="Times New Roman" w:hAnsi="Times New Roman" w:cs="Times New Roman"/>
        </w:rPr>
        <w:t>ro</w:t>
      </w:r>
      <w:r w:rsidR="00B66D49" w:rsidRPr="005B0ABE">
        <w:rPr>
          <w:rFonts w:ascii="Times New Roman" w:hAnsi="Times New Roman" w:cs="Times New Roman"/>
          <w:i/>
        </w:rPr>
        <w:t xml:space="preserve">, </w:t>
      </w:r>
      <w:r w:rsidR="0059664D" w:rsidRPr="005B0ABE">
        <w:rPr>
          <w:rFonts w:ascii="Times New Roman" w:hAnsi="Times New Roman" w:cs="Times New Roman"/>
        </w:rPr>
        <w:t>nulle</w:t>
      </w:r>
      <w:r w:rsidR="00610D63" w:rsidRPr="005B0ABE">
        <w:rPr>
          <w:rFonts w:ascii="Times New Roman" w:hAnsi="Times New Roman" w:cs="Times New Roman"/>
        </w:rPr>
        <w:t xml:space="preserve"> </w:t>
      </w:r>
      <w:r w:rsidR="00B66D49" w:rsidRPr="005B0ABE">
        <w:rPr>
          <w:rFonts w:ascii="Times New Roman" w:hAnsi="Times New Roman" w:cs="Times New Roman"/>
        </w:rPr>
        <w:t>centi</w:t>
      </w:r>
      <w:r w:rsidR="00E60B6D" w:rsidRPr="005B0ABE">
        <w:rPr>
          <w:rFonts w:ascii="Times New Roman" w:hAnsi="Times New Roman" w:cs="Times New Roman"/>
        </w:rPr>
        <w:t>) apmērā</w:t>
      </w:r>
      <w:r w:rsidR="007061DD" w:rsidRPr="005B0ABE">
        <w:rPr>
          <w:rFonts w:ascii="Times New Roman" w:hAnsi="Times New Roman" w:cs="Times New Roman"/>
        </w:rPr>
        <w:t xml:space="preserve"> </w:t>
      </w:r>
      <w:r w:rsidR="00E60B6D" w:rsidRPr="005B0ABE">
        <w:rPr>
          <w:rFonts w:ascii="Times New Roman" w:hAnsi="Times New Roman" w:cs="Times New Roman"/>
        </w:rPr>
        <w:t xml:space="preserve">izsoles dalībniekiem jāiemaksā </w:t>
      </w:r>
      <w:r w:rsidR="001A1B4F" w:rsidRPr="005B0ABE">
        <w:rPr>
          <w:rFonts w:ascii="Times New Roman" w:hAnsi="Times New Roman" w:cs="Times New Roman"/>
        </w:rPr>
        <w:t>Valsts kases norēķinu kontā</w:t>
      </w:r>
      <w:r w:rsidR="00490AF6" w:rsidRPr="005B0ABE">
        <w:rPr>
          <w:rFonts w:ascii="Times New Roman" w:hAnsi="Times New Roman" w:cs="Times New Roman"/>
        </w:rPr>
        <w:t xml:space="preserve"> LV76TREL9160031000000</w:t>
      </w:r>
      <w:r w:rsidR="00352EDF" w:rsidRPr="005B0ABE">
        <w:rPr>
          <w:rFonts w:ascii="Times New Roman" w:hAnsi="Times New Roman" w:cs="Times New Roman"/>
        </w:rPr>
        <w:t>;</w:t>
      </w:r>
    </w:p>
    <w:p w14:paraId="40D62796" w14:textId="040FD4F4" w:rsidR="0077321E" w:rsidRPr="005B0ABE" w:rsidRDefault="00216148">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11</w:t>
      </w:r>
      <w:r w:rsidR="00867346" w:rsidRPr="005B0ABE">
        <w:rPr>
          <w:rFonts w:ascii="Times New Roman" w:hAnsi="Times New Roman" w:cs="Times New Roman"/>
        </w:rPr>
        <w:t>.</w:t>
      </w:r>
      <w:r w:rsidR="00AF335F" w:rsidRPr="005B0ABE">
        <w:rPr>
          <w:rFonts w:ascii="Times New Roman" w:hAnsi="Times New Roman" w:cs="Times New Roman"/>
        </w:rPr>
        <w:t>Persona, kura vēlas piedalīties izsolē (turpmāk – pretendents) kļūst par izsoles d</w:t>
      </w:r>
      <w:r w:rsidR="00352EDF" w:rsidRPr="005B0ABE">
        <w:rPr>
          <w:rFonts w:ascii="Times New Roman" w:hAnsi="Times New Roman" w:cs="Times New Roman"/>
        </w:rPr>
        <w:t>alībniek</w:t>
      </w:r>
      <w:r w:rsidR="00AF335F" w:rsidRPr="005B0ABE">
        <w:rPr>
          <w:rFonts w:ascii="Times New Roman" w:hAnsi="Times New Roman" w:cs="Times New Roman"/>
        </w:rPr>
        <w:t>u</w:t>
      </w:r>
    </w:p>
    <w:p w14:paraId="0E88B197" w14:textId="15C50F24" w:rsidR="004E6E5A" w:rsidRPr="005B0ABE" w:rsidRDefault="0077321E" w:rsidP="005B0ABE">
      <w:pPr>
        <w:spacing w:after="0" w:line="240" w:lineRule="auto"/>
        <w:jc w:val="both"/>
        <w:rPr>
          <w:rFonts w:ascii="Times New Roman" w:hAnsi="Times New Roman" w:cs="Times New Roman"/>
        </w:rPr>
      </w:pPr>
      <w:r w:rsidRPr="005B0ABE">
        <w:rPr>
          <w:rFonts w:ascii="Times New Roman" w:hAnsi="Times New Roman" w:cs="Times New Roman"/>
        </w:rPr>
        <w:t xml:space="preserve"> </w:t>
      </w:r>
      <w:r w:rsidR="00D2595B" w:rsidRPr="005B0ABE">
        <w:rPr>
          <w:rFonts w:ascii="Times New Roman" w:hAnsi="Times New Roman" w:cs="Times New Roman"/>
        </w:rPr>
        <w:t>un ir reģistrēta dalībai izsolē</w:t>
      </w:r>
      <w:r w:rsidR="001E5788" w:rsidRPr="005B0ABE">
        <w:rPr>
          <w:rFonts w:ascii="Times New Roman" w:hAnsi="Times New Roman" w:cs="Times New Roman"/>
        </w:rPr>
        <w:t xml:space="preserve"> </w:t>
      </w:r>
      <w:r w:rsidR="0086400F" w:rsidRPr="005B0ABE">
        <w:rPr>
          <w:rFonts w:ascii="Times New Roman" w:hAnsi="Times New Roman" w:cs="Times New Roman"/>
        </w:rPr>
        <w:t>(turpmāk – dalībnieks)</w:t>
      </w:r>
      <w:r w:rsidR="00352EDF" w:rsidRPr="005B0ABE">
        <w:rPr>
          <w:rFonts w:ascii="Times New Roman" w:hAnsi="Times New Roman" w:cs="Times New Roman"/>
        </w:rPr>
        <w:t>, ka</w:t>
      </w:r>
      <w:r w:rsidR="00AF335F" w:rsidRPr="005B0ABE">
        <w:rPr>
          <w:rFonts w:ascii="Times New Roman" w:hAnsi="Times New Roman" w:cs="Times New Roman"/>
        </w:rPr>
        <w:t>d</w:t>
      </w:r>
      <w:r w:rsidR="00352EDF" w:rsidRPr="005B0ABE">
        <w:rPr>
          <w:rFonts w:ascii="Times New Roman" w:hAnsi="Times New Roman" w:cs="Times New Roman"/>
        </w:rPr>
        <w:t xml:space="preserve"> iemaksā </w:t>
      </w:r>
      <w:r w:rsidR="001A1D46" w:rsidRPr="005B0ABE">
        <w:rPr>
          <w:rFonts w:ascii="Times New Roman" w:hAnsi="Times New Roman" w:cs="Times New Roman"/>
        </w:rPr>
        <w:t>Nodrošinājuma maksu</w:t>
      </w:r>
      <w:r w:rsidR="005B0ABE" w:rsidRPr="005B0ABE">
        <w:rPr>
          <w:rFonts w:ascii="Times New Roman" w:hAnsi="Times New Roman" w:cs="Times New Roman"/>
        </w:rPr>
        <w:t xml:space="preserve"> </w:t>
      </w:r>
      <w:r w:rsidR="00352EDF" w:rsidRPr="005B0ABE">
        <w:rPr>
          <w:rFonts w:ascii="Times New Roman" w:hAnsi="Times New Roman" w:cs="Times New Roman"/>
        </w:rPr>
        <w:t xml:space="preserve">dalībai šajā izsolē, </w:t>
      </w:r>
      <w:r w:rsidR="00AF335F" w:rsidRPr="005B0ABE">
        <w:rPr>
          <w:rFonts w:ascii="Times New Roman" w:hAnsi="Times New Roman" w:cs="Times New Roman"/>
        </w:rPr>
        <w:t xml:space="preserve">un </w:t>
      </w:r>
      <w:r w:rsidR="00352EDF" w:rsidRPr="005B0ABE">
        <w:rPr>
          <w:rFonts w:ascii="Times New Roman" w:hAnsi="Times New Roman" w:cs="Times New Roman"/>
        </w:rPr>
        <w:t>apliecina, ka ir iepazinu</w:t>
      </w:r>
      <w:r w:rsidR="00AF335F" w:rsidRPr="005B0ABE">
        <w:rPr>
          <w:rFonts w:ascii="Times New Roman" w:hAnsi="Times New Roman" w:cs="Times New Roman"/>
        </w:rPr>
        <w:t>s</w:t>
      </w:r>
      <w:r w:rsidR="00352EDF" w:rsidRPr="005B0ABE">
        <w:rPr>
          <w:rFonts w:ascii="Times New Roman" w:hAnsi="Times New Roman" w:cs="Times New Roman"/>
        </w:rPr>
        <w:t>ies ar izso</w:t>
      </w:r>
      <w:r w:rsidR="005B5588" w:rsidRPr="005B0ABE">
        <w:rPr>
          <w:rFonts w:ascii="Times New Roman" w:hAnsi="Times New Roman" w:cs="Times New Roman"/>
        </w:rPr>
        <w:t>les no</w:t>
      </w:r>
      <w:r w:rsidR="00D2595B" w:rsidRPr="005B0ABE">
        <w:rPr>
          <w:rFonts w:ascii="Times New Roman" w:hAnsi="Times New Roman" w:cs="Times New Roman"/>
        </w:rPr>
        <w:t>teikumu 1.1. punktā</w:t>
      </w:r>
      <w:r w:rsidRPr="005B0ABE">
        <w:rPr>
          <w:rFonts w:ascii="Times New Roman" w:hAnsi="Times New Roman" w:cs="Times New Roman"/>
        </w:rPr>
        <w:t xml:space="preserve">        </w:t>
      </w:r>
      <w:r w:rsidR="00D2595B" w:rsidRPr="005B0ABE">
        <w:rPr>
          <w:rFonts w:ascii="Times New Roman" w:hAnsi="Times New Roman" w:cs="Times New Roman"/>
        </w:rPr>
        <w:t xml:space="preserve">minētajiem </w:t>
      </w:r>
      <w:r w:rsidR="00E84700" w:rsidRPr="005B0ABE">
        <w:rPr>
          <w:rFonts w:ascii="Times New Roman" w:hAnsi="Times New Roman" w:cs="Times New Roman"/>
        </w:rPr>
        <w:t>lietu kopīb</w:t>
      </w:r>
      <w:r w:rsidR="00572FAD" w:rsidRPr="005B0ABE">
        <w:rPr>
          <w:rFonts w:ascii="Times New Roman" w:hAnsi="Times New Roman" w:cs="Times New Roman"/>
        </w:rPr>
        <w:t>ā ietilpstošajiem</w:t>
      </w:r>
      <w:r w:rsidR="00E84700" w:rsidRPr="005B0ABE">
        <w:rPr>
          <w:rFonts w:ascii="Times New Roman" w:hAnsi="Times New Roman" w:cs="Times New Roman"/>
        </w:rPr>
        <w:t xml:space="preserve"> </w:t>
      </w:r>
      <w:r w:rsidR="005B5588" w:rsidRPr="005B0ABE">
        <w:rPr>
          <w:rFonts w:ascii="Times New Roman" w:hAnsi="Times New Roman" w:cs="Times New Roman"/>
        </w:rPr>
        <w:t>nekustamajiem īpašumiem PILS un PILĪTES, to</w:t>
      </w:r>
      <w:r w:rsidR="00352EDF" w:rsidRPr="005B0ABE">
        <w:rPr>
          <w:rFonts w:ascii="Times New Roman" w:hAnsi="Times New Roman" w:cs="Times New Roman"/>
        </w:rPr>
        <w:t xml:space="preserve"> sastāvu un stāvokli dabā un</w:t>
      </w:r>
      <w:r w:rsidR="007C3CFD" w:rsidRPr="005B0ABE">
        <w:rPr>
          <w:rFonts w:ascii="Times New Roman" w:hAnsi="Times New Roman" w:cs="Times New Roman"/>
        </w:rPr>
        <w:t xml:space="preserve"> </w:t>
      </w:r>
      <w:r w:rsidR="00352EDF" w:rsidRPr="005B0ABE">
        <w:rPr>
          <w:rFonts w:ascii="Times New Roman" w:hAnsi="Times New Roman" w:cs="Times New Roman"/>
        </w:rPr>
        <w:t xml:space="preserve">necels nekādas pretenzijas par </w:t>
      </w:r>
      <w:r w:rsidR="005B5588" w:rsidRPr="005B0ABE">
        <w:rPr>
          <w:rFonts w:ascii="Times New Roman" w:hAnsi="Times New Roman" w:cs="Times New Roman"/>
        </w:rPr>
        <w:t>minētajiem</w:t>
      </w:r>
      <w:r w:rsidR="00352EDF" w:rsidRPr="005B0ABE">
        <w:rPr>
          <w:rFonts w:ascii="Times New Roman" w:hAnsi="Times New Roman" w:cs="Times New Roman"/>
        </w:rPr>
        <w:t xml:space="preserve"> īpašum</w:t>
      </w:r>
      <w:r w:rsidR="005B5588" w:rsidRPr="005B0ABE">
        <w:rPr>
          <w:rFonts w:ascii="Times New Roman" w:hAnsi="Times New Roman" w:cs="Times New Roman"/>
        </w:rPr>
        <w:t>iem</w:t>
      </w:r>
      <w:r w:rsidR="001E5788" w:rsidRPr="005B0ABE">
        <w:rPr>
          <w:rFonts w:ascii="Times New Roman" w:hAnsi="Times New Roman" w:cs="Times New Roman"/>
        </w:rPr>
        <w:t>.</w:t>
      </w:r>
    </w:p>
    <w:p w14:paraId="2D11AFDE" w14:textId="1C33E022" w:rsidR="00E077B0" w:rsidRPr="005B0ABE" w:rsidRDefault="00AC3205" w:rsidP="00861D74">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12</w:t>
      </w:r>
      <w:r w:rsidRPr="005B0ABE">
        <w:rPr>
          <w:rFonts w:ascii="Times New Roman" w:hAnsi="Times New Roman" w:cs="Times New Roman"/>
        </w:rPr>
        <w:t xml:space="preserve">. </w:t>
      </w:r>
      <w:r w:rsidR="00E077B0" w:rsidRPr="005B0ABE">
        <w:rPr>
          <w:rFonts w:ascii="Times New Roman" w:hAnsi="Times New Roman" w:cs="Times New Roman"/>
        </w:rPr>
        <w:t>Lai saglabātu Lielauces pils ēku kompleksa nedalāmību</w:t>
      </w:r>
      <w:r w:rsidR="006F7DAF" w:rsidRPr="005B0ABE">
        <w:rPr>
          <w:rFonts w:ascii="Times New Roman" w:hAnsi="Times New Roman" w:cs="Times New Roman"/>
        </w:rPr>
        <w:t>,</w:t>
      </w:r>
      <w:r w:rsidR="00E077B0" w:rsidRPr="005B0ABE">
        <w:rPr>
          <w:rFonts w:ascii="Times New Roman" w:hAnsi="Times New Roman" w:cs="Times New Roman"/>
        </w:rPr>
        <w:t xml:space="preserve"> nekustamie īpašumi PILS un PILĪTES izsolē tiek atsavināti </w:t>
      </w:r>
      <w:r w:rsidR="00E84700" w:rsidRPr="005B0ABE">
        <w:rPr>
          <w:rFonts w:ascii="Times New Roman" w:hAnsi="Times New Roman" w:cs="Times New Roman"/>
          <w:b/>
          <w:bCs/>
        </w:rPr>
        <w:t xml:space="preserve">tikai kā </w:t>
      </w:r>
      <w:r w:rsidR="00B23CCC" w:rsidRPr="005B0ABE">
        <w:rPr>
          <w:rFonts w:ascii="Times New Roman" w:hAnsi="Times New Roman" w:cs="Times New Roman"/>
          <w:b/>
          <w:bCs/>
        </w:rPr>
        <w:t>lietu kopība</w:t>
      </w:r>
      <w:r w:rsidR="007B359C" w:rsidRPr="005B0ABE">
        <w:rPr>
          <w:rFonts w:ascii="Times New Roman" w:hAnsi="Times New Roman" w:cs="Times New Roman"/>
        </w:rPr>
        <w:t xml:space="preserve">, </w:t>
      </w:r>
      <w:r w:rsidR="00572FAD" w:rsidRPr="005B0ABE">
        <w:rPr>
          <w:rFonts w:ascii="Times New Roman" w:hAnsi="Times New Roman" w:cs="Times New Roman"/>
          <w:u w:val="single"/>
        </w:rPr>
        <w:t>bez iespējas tos iegādāties atsevišķi</w:t>
      </w:r>
      <w:r w:rsidR="00572FAD" w:rsidRPr="005B0ABE">
        <w:rPr>
          <w:rFonts w:ascii="Times New Roman" w:hAnsi="Times New Roman" w:cs="Times New Roman"/>
        </w:rPr>
        <w:t xml:space="preserve">. </w:t>
      </w:r>
    </w:p>
    <w:p w14:paraId="1A94B277" w14:textId="77777777" w:rsidR="00E077B0" w:rsidRPr="005B0ABE" w:rsidRDefault="00E077B0" w:rsidP="00E077B0">
      <w:pPr>
        <w:pStyle w:val="ListParagraph"/>
        <w:spacing w:after="0" w:line="240" w:lineRule="auto"/>
        <w:ind w:left="360"/>
        <w:jc w:val="both"/>
        <w:rPr>
          <w:rFonts w:ascii="Times New Roman" w:hAnsi="Times New Roman" w:cs="Times New Roman"/>
        </w:rPr>
      </w:pPr>
    </w:p>
    <w:p w14:paraId="56A56DAD" w14:textId="77777777" w:rsidR="002E07AD" w:rsidRPr="005B0ABE" w:rsidRDefault="002E07AD" w:rsidP="0067674F">
      <w:pPr>
        <w:pStyle w:val="ListParagraph"/>
        <w:numPr>
          <w:ilvl w:val="0"/>
          <w:numId w:val="13"/>
        </w:numPr>
        <w:spacing w:after="0" w:line="240" w:lineRule="auto"/>
        <w:jc w:val="center"/>
        <w:rPr>
          <w:rFonts w:ascii="Times New Roman" w:hAnsi="Times New Roman" w:cs="Times New Roman"/>
          <w:b/>
        </w:rPr>
      </w:pPr>
      <w:r w:rsidRPr="005B0ABE">
        <w:rPr>
          <w:rFonts w:ascii="Times New Roman" w:hAnsi="Times New Roman" w:cs="Times New Roman"/>
          <w:b/>
        </w:rPr>
        <w:t>Informācijas publicēšanas kārtība</w:t>
      </w:r>
      <w:r w:rsidR="00BA11C7" w:rsidRPr="005B0ABE">
        <w:rPr>
          <w:rFonts w:ascii="Times New Roman" w:hAnsi="Times New Roman" w:cs="Times New Roman"/>
          <w:b/>
        </w:rPr>
        <w:t>, izsoles norises vieta</w:t>
      </w:r>
      <w:r w:rsidR="00A56DFC" w:rsidRPr="005B0ABE">
        <w:rPr>
          <w:rFonts w:ascii="Times New Roman" w:hAnsi="Times New Roman" w:cs="Times New Roman"/>
          <w:b/>
        </w:rPr>
        <w:t xml:space="preserve"> un laiks</w:t>
      </w:r>
    </w:p>
    <w:p w14:paraId="236D709F" w14:textId="77777777" w:rsidR="002E07AD" w:rsidRPr="005B0ABE" w:rsidRDefault="002E07AD" w:rsidP="002E07AD">
      <w:pPr>
        <w:pStyle w:val="ListParagraph"/>
        <w:spacing w:after="0" w:line="240" w:lineRule="auto"/>
        <w:rPr>
          <w:rFonts w:ascii="Times New Roman" w:hAnsi="Times New Roman" w:cs="Times New Roman"/>
          <w:b/>
        </w:rPr>
      </w:pPr>
    </w:p>
    <w:p w14:paraId="38865762" w14:textId="674108FE" w:rsidR="00C8521C" w:rsidRPr="005B0ABE" w:rsidRDefault="005B0ABE" w:rsidP="005B0ABE">
      <w:pPr>
        <w:spacing w:after="0" w:line="240" w:lineRule="auto"/>
        <w:jc w:val="both"/>
        <w:rPr>
          <w:rFonts w:ascii="Times New Roman" w:hAnsi="Times New Roman" w:cs="Times New Roman"/>
        </w:rPr>
      </w:pPr>
      <w:r w:rsidRPr="005B0ABE">
        <w:rPr>
          <w:rFonts w:ascii="Times New Roman" w:hAnsi="Times New Roman" w:cs="Times New Roman"/>
        </w:rPr>
        <w:t>2.1.</w:t>
      </w:r>
      <w:r w:rsidR="00BA11C7" w:rsidRPr="005B0ABE">
        <w:rPr>
          <w:rFonts w:ascii="Times New Roman" w:hAnsi="Times New Roman" w:cs="Times New Roman"/>
        </w:rPr>
        <w:t>Informācija (sludinājums) par izsoli tiek publicēta</w:t>
      </w:r>
      <w:r w:rsidR="008C324D" w:rsidRPr="005B0ABE">
        <w:rPr>
          <w:rFonts w:ascii="Times New Roman" w:hAnsi="Times New Roman" w:cs="Times New Roman"/>
        </w:rPr>
        <w:t>:</w:t>
      </w:r>
      <w:r w:rsidR="00BA11C7" w:rsidRPr="005B0ABE">
        <w:rPr>
          <w:rFonts w:ascii="Times New Roman" w:hAnsi="Times New Roman" w:cs="Times New Roman"/>
        </w:rPr>
        <w:t xml:space="preserve"> Latvijas Republikas oficiālajā izdevumā “Latvijas</w:t>
      </w:r>
      <w:r w:rsidR="00CE4887" w:rsidRPr="005B0ABE">
        <w:rPr>
          <w:rFonts w:ascii="Times New Roman" w:hAnsi="Times New Roman" w:cs="Times New Roman"/>
        </w:rPr>
        <w:t>)</w:t>
      </w:r>
      <w:r w:rsidR="00BA11C7" w:rsidRPr="005B0ABE">
        <w:rPr>
          <w:rFonts w:ascii="Times New Roman" w:hAnsi="Times New Roman" w:cs="Times New Roman"/>
        </w:rPr>
        <w:t xml:space="preserve"> </w:t>
      </w:r>
      <w:r w:rsidR="002437D3" w:rsidRPr="005B0ABE">
        <w:rPr>
          <w:rFonts w:ascii="Times New Roman" w:hAnsi="Times New Roman" w:cs="Times New Roman"/>
        </w:rPr>
        <w:t>V</w:t>
      </w:r>
      <w:r w:rsidR="00BA11C7" w:rsidRPr="005B0ABE">
        <w:rPr>
          <w:rFonts w:ascii="Times New Roman" w:hAnsi="Times New Roman" w:cs="Times New Roman"/>
        </w:rPr>
        <w:t>ēstnesis”,</w:t>
      </w:r>
      <w:r w:rsidR="00825463" w:rsidRPr="005B0ABE">
        <w:rPr>
          <w:rFonts w:ascii="Times New Roman" w:hAnsi="Times New Roman" w:cs="Times New Roman"/>
        </w:rPr>
        <w:t xml:space="preserve"> valsts akciju sabiedrības “Valsts nekustamie īpašumi” </w:t>
      </w:r>
      <w:r w:rsidR="00515FC8" w:rsidRPr="005B0ABE">
        <w:rPr>
          <w:rFonts w:ascii="Times New Roman" w:hAnsi="Times New Roman" w:cs="Times New Roman"/>
        </w:rPr>
        <w:t xml:space="preserve">tīmekļa </w:t>
      </w:r>
      <w:r w:rsidR="00515FC8" w:rsidRPr="005B0ABE">
        <w:rPr>
          <w:rFonts w:ascii="Times New Roman" w:hAnsi="Times New Roman" w:cs="Times New Roman"/>
          <w:lang w:eastAsia="lv-LV"/>
        </w:rPr>
        <w:t xml:space="preserve">vietnē </w:t>
      </w:r>
      <w:hyperlink r:id="rId8" w:history="1">
        <w:r w:rsidR="006058FC" w:rsidRPr="005B0ABE">
          <w:rPr>
            <w:rStyle w:val="Hyperlink"/>
            <w:rFonts w:ascii="Times New Roman" w:hAnsi="Times New Roman" w:cs="Times New Roman"/>
          </w:rPr>
          <w:t>https://sludinajumi.vni.lv/advertisements/sale</w:t>
        </w:r>
      </w:hyperlink>
      <w:hyperlink r:id="rId9" w:history="1"/>
      <w:r w:rsidR="002144B7" w:rsidRPr="005B0ABE">
        <w:rPr>
          <w:rFonts w:ascii="Times New Roman" w:hAnsi="Times New Roman" w:cs="Times New Roman"/>
        </w:rPr>
        <w:t xml:space="preserve">, </w:t>
      </w:r>
      <w:r w:rsidR="006058FC" w:rsidRPr="005B0ABE">
        <w:rPr>
          <w:rFonts w:ascii="Times New Roman" w:hAnsi="Times New Roman" w:cs="Times New Roman"/>
        </w:rPr>
        <w:t>l</w:t>
      </w:r>
      <w:r w:rsidR="00181697" w:rsidRPr="005B0ABE">
        <w:rPr>
          <w:rFonts w:ascii="Times New Roman" w:hAnsi="Times New Roman" w:cs="Times New Roman"/>
        </w:rPr>
        <w:t>aikrakstā “Zemgales ziņas”</w:t>
      </w:r>
      <w:r w:rsidR="002144B7" w:rsidRPr="005B0ABE">
        <w:rPr>
          <w:rFonts w:ascii="Times New Roman" w:hAnsi="Times New Roman" w:cs="Times New Roman"/>
        </w:rPr>
        <w:t>,</w:t>
      </w:r>
      <w:r w:rsidR="00BA11C7" w:rsidRPr="005B0ABE">
        <w:rPr>
          <w:rFonts w:ascii="Times New Roman" w:hAnsi="Times New Roman" w:cs="Times New Roman"/>
        </w:rPr>
        <w:t xml:space="preserve"> Latvijas Lauksaimniecības universitātes </w:t>
      </w:r>
      <w:r w:rsidR="008C324D" w:rsidRPr="005B0ABE">
        <w:rPr>
          <w:rFonts w:ascii="Times New Roman" w:hAnsi="Times New Roman" w:cs="Times New Roman"/>
        </w:rPr>
        <w:t xml:space="preserve">tīmekļa </w:t>
      </w:r>
      <w:r w:rsidR="008C324D" w:rsidRPr="005B0ABE">
        <w:rPr>
          <w:rFonts w:ascii="Times New Roman" w:hAnsi="Times New Roman" w:cs="Times New Roman"/>
          <w:lang w:eastAsia="lv-LV"/>
        </w:rPr>
        <w:t xml:space="preserve">vietnē </w:t>
      </w:r>
      <w:hyperlink r:id="rId10" w:history="1">
        <w:r w:rsidR="00BA11C7" w:rsidRPr="005B0ABE">
          <w:rPr>
            <w:rStyle w:val="Hyperlink"/>
            <w:rFonts w:ascii="Times New Roman" w:hAnsi="Times New Roman" w:cs="Times New Roman"/>
          </w:rPr>
          <w:t>www.</w:t>
        </w:r>
        <w:r w:rsidR="008B70FF" w:rsidRPr="005B0ABE">
          <w:rPr>
            <w:rStyle w:val="Hyperlink"/>
            <w:rFonts w:ascii="Times New Roman" w:hAnsi="Times New Roman" w:cs="Times New Roman"/>
          </w:rPr>
          <w:t>lbtu</w:t>
        </w:r>
        <w:r w:rsidR="00BA11C7" w:rsidRPr="005B0ABE">
          <w:rPr>
            <w:rStyle w:val="Hyperlink"/>
            <w:rFonts w:ascii="Times New Roman" w:hAnsi="Times New Roman" w:cs="Times New Roman"/>
          </w:rPr>
          <w:t>.lv</w:t>
        </w:r>
      </w:hyperlink>
      <w:r w:rsidR="007E4083" w:rsidRPr="005B0ABE">
        <w:rPr>
          <w:rFonts w:ascii="Times New Roman" w:hAnsi="Times New Roman" w:cs="Times New Roman"/>
        </w:rPr>
        <w:t xml:space="preserve">  sadaļā Par mums</w:t>
      </w:r>
      <w:r w:rsidR="00FE2051" w:rsidRPr="005B0ABE">
        <w:rPr>
          <w:rFonts w:ascii="Times New Roman" w:hAnsi="Times New Roman" w:cs="Times New Roman"/>
        </w:rPr>
        <w:t xml:space="preserve"> </w:t>
      </w:r>
      <w:r w:rsidR="007E4083" w:rsidRPr="005B0ABE">
        <w:rPr>
          <w:rFonts w:ascii="Times New Roman" w:hAnsi="Times New Roman" w:cs="Times New Roman"/>
        </w:rPr>
        <w:t>→</w:t>
      </w:r>
      <w:r w:rsidR="00FE2051" w:rsidRPr="005B0ABE">
        <w:rPr>
          <w:rFonts w:ascii="Times New Roman" w:hAnsi="Times New Roman" w:cs="Times New Roman"/>
        </w:rPr>
        <w:t xml:space="preserve"> </w:t>
      </w:r>
      <w:r w:rsidR="007E4083" w:rsidRPr="005B0ABE">
        <w:rPr>
          <w:rFonts w:ascii="Times New Roman" w:hAnsi="Times New Roman" w:cs="Times New Roman"/>
        </w:rPr>
        <w:t>Izsoles</w:t>
      </w:r>
      <w:r w:rsidR="006058FC" w:rsidRPr="005B0ABE">
        <w:rPr>
          <w:rFonts w:ascii="Times New Roman" w:hAnsi="Times New Roman" w:cs="Times New Roman"/>
        </w:rPr>
        <w:t>.</w:t>
      </w:r>
    </w:p>
    <w:p w14:paraId="14D3195B" w14:textId="6F61094D" w:rsidR="00BA11C7" w:rsidRPr="005B0ABE" w:rsidRDefault="005B0ABE" w:rsidP="005B0ABE">
      <w:pPr>
        <w:spacing w:after="0" w:line="240" w:lineRule="auto"/>
        <w:jc w:val="both"/>
        <w:rPr>
          <w:rFonts w:ascii="Times New Roman" w:hAnsi="Times New Roman" w:cs="Times New Roman"/>
        </w:rPr>
      </w:pPr>
      <w:r w:rsidRPr="005B0ABE">
        <w:rPr>
          <w:rFonts w:ascii="Times New Roman" w:hAnsi="Times New Roman" w:cs="Times New Roman"/>
        </w:rPr>
        <w:t>2.2.</w:t>
      </w:r>
      <w:r w:rsidR="00BA11C7" w:rsidRPr="005B0ABE">
        <w:rPr>
          <w:rFonts w:ascii="Times New Roman" w:hAnsi="Times New Roman" w:cs="Times New Roman"/>
          <w:color w:val="000000" w:themeColor="text1"/>
        </w:rPr>
        <w:t xml:space="preserve"> </w:t>
      </w:r>
      <w:r w:rsidR="00BA11C7" w:rsidRPr="005B0ABE">
        <w:rPr>
          <w:rFonts w:ascii="Times New Roman" w:hAnsi="Times New Roman" w:cs="Times New Roman"/>
        </w:rPr>
        <w:t xml:space="preserve">Izsole notiek Latvijas </w:t>
      </w:r>
      <w:proofErr w:type="spellStart"/>
      <w:r w:rsidR="0059664D" w:rsidRPr="005B0ABE">
        <w:rPr>
          <w:rFonts w:ascii="Times New Roman" w:hAnsi="Times New Roman" w:cs="Times New Roman"/>
        </w:rPr>
        <w:t>Biozinātņu</w:t>
      </w:r>
      <w:proofErr w:type="spellEnd"/>
      <w:r w:rsidR="0059664D" w:rsidRPr="005B0ABE">
        <w:rPr>
          <w:rFonts w:ascii="Times New Roman" w:hAnsi="Times New Roman" w:cs="Times New Roman"/>
        </w:rPr>
        <w:t xml:space="preserve"> un tehnoloģiju</w:t>
      </w:r>
      <w:r w:rsidR="00BA11C7" w:rsidRPr="005B0ABE">
        <w:rPr>
          <w:rFonts w:ascii="Times New Roman" w:hAnsi="Times New Roman" w:cs="Times New Roman"/>
        </w:rPr>
        <w:t xml:space="preserve"> universitātē, Lielā iel</w:t>
      </w:r>
      <w:r w:rsidR="0059664D" w:rsidRPr="005B0ABE">
        <w:rPr>
          <w:rFonts w:ascii="Times New Roman" w:hAnsi="Times New Roman" w:cs="Times New Roman"/>
        </w:rPr>
        <w:t>a</w:t>
      </w:r>
      <w:r w:rsidR="00BA11C7" w:rsidRPr="005B0ABE">
        <w:rPr>
          <w:rFonts w:ascii="Times New Roman" w:hAnsi="Times New Roman" w:cs="Times New Roman"/>
        </w:rPr>
        <w:t xml:space="preserve"> 2, Jelgav</w:t>
      </w:r>
      <w:r w:rsidR="0059664D" w:rsidRPr="005B0ABE">
        <w:rPr>
          <w:rFonts w:ascii="Times New Roman" w:hAnsi="Times New Roman" w:cs="Times New Roman"/>
        </w:rPr>
        <w:t>a</w:t>
      </w:r>
      <w:r w:rsidR="00BA11C7" w:rsidRPr="005B0ABE">
        <w:rPr>
          <w:rFonts w:ascii="Times New Roman" w:hAnsi="Times New Roman" w:cs="Times New Roman"/>
        </w:rPr>
        <w:t xml:space="preserve"> (Pils)</w:t>
      </w:r>
      <w:r w:rsidR="00F70BF0" w:rsidRPr="005B0ABE">
        <w:rPr>
          <w:rFonts w:ascii="Times New Roman" w:hAnsi="Times New Roman" w:cs="Times New Roman"/>
        </w:rPr>
        <w:t xml:space="preserve"> 278</w:t>
      </w:r>
      <w:r w:rsidR="001C76DD" w:rsidRPr="005B0ABE">
        <w:rPr>
          <w:rFonts w:ascii="Times New Roman" w:hAnsi="Times New Roman" w:cs="Times New Roman"/>
        </w:rPr>
        <w:t>.</w:t>
      </w:r>
      <w:r w:rsidR="00DC3650" w:rsidRPr="005B0ABE">
        <w:rPr>
          <w:rFonts w:ascii="Times New Roman" w:hAnsi="Times New Roman" w:cs="Times New Roman"/>
        </w:rPr>
        <w:t xml:space="preserve"> </w:t>
      </w:r>
      <w:r w:rsidR="00BA11C7" w:rsidRPr="005B0ABE">
        <w:rPr>
          <w:rFonts w:ascii="Times New Roman" w:hAnsi="Times New Roman" w:cs="Times New Roman"/>
        </w:rPr>
        <w:t xml:space="preserve">telpā </w:t>
      </w:r>
      <w:r w:rsidR="00F70BF0" w:rsidRPr="005B0ABE">
        <w:rPr>
          <w:rFonts w:ascii="Times New Roman" w:hAnsi="Times New Roman" w:cs="Times New Roman"/>
        </w:rPr>
        <w:t xml:space="preserve">2. </w:t>
      </w:r>
      <w:r w:rsidR="00BA11C7" w:rsidRPr="005B0ABE">
        <w:rPr>
          <w:rFonts w:ascii="Times New Roman" w:hAnsi="Times New Roman" w:cs="Times New Roman"/>
        </w:rPr>
        <w:t>stāvā</w:t>
      </w:r>
      <w:r w:rsidR="00661E7B" w:rsidRPr="005B0ABE">
        <w:rPr>
          <w:rFonts w:ascii="Times New Roman" w:hAnsi="Times New Roman" w:cs="Times New Roman"/>
        </w:rPr>
        <w:t>, 20</w:t>
      </w:r>
      <w:r w:rsidR="00554C43" w:rsidRPr="005B0ABE">
        <w:rPr>
          <w:rFonts w:ascii="Times New Roman" w:hAnsi="Times New Roman" w:cs="Times New Roman"/>
        </w:rPr>
        <w:t>2</w:t>
      </w:r>
      <w:r w:rsidR="007C3CFD" w:rsidRPr="005B0ABE">
        <w:rPr>
          <w:rFonts w:ascii="Times New Roman" w:hAnsi="Times New Roman" w:cs="Times New Roman"/>
        </w:rPr>
        <w:t>2</w:t>
      </w:r>
      <w:r w:rsidR="00554C43" w:rsidRPr="005B0ABE">
        <w:rPr>
          <w:rFonts w:ascii="Times New Roman" w:hAnsi="Times New Roman" w:cs="Times New Roman"/>
        </w:rPr>
        <w:t xml:space="preserve">. gada </w:t>
      </w:r>
      <w:r w:rsidR="000F48AE" w:rsidRPr="005B0ABE">
        <w:rPr>
          <w:rFonts w:ascii="Times New Roman" w:hAnsi="Times New Roman" w:cs="Times New Roman"/>
        </w:rPr>
        <w:t>2. novembrī</w:t>
      </w:r>
      <w:r w:rsidR="00D21F82" w:rsidRPr="005B0ABE">
        <w:rPr>
          <w:rFonts w:ascii="Times New Roman" w:hAnsi="Times New Roman" w:cs="Times New Roman"/>
        </w:rPr>
        <w:t xml:space="preserve">. </w:t>
      </w:r>
      <w:r w:rsidR="00BD5663" w:rsidRPr="005B0ABE">
        <w:rPr>
          <w:rFonts w:ascii="Times New Roman" w:hAnsi="Times New Roman" w:cs="Times New Roman"/>
        </w:rPr>
        <w:t xml:space="preserve">Izsoli </w:t>
      </w:r>
      <w:r w:rsidR="004A2642" w:rsidRPr="005B0ABE">
        <w:rPr>
          <w:rFonts w:ascii="Times New Roman" w:hAnsi="Times New Roman" w:cs="Times New Roman"/>
        </w:rPr>
        <w:t>rīko</w:t>
      </w:r>
      <w:r w:rsidR="00BD5663" w:rsidRPr="005B0ABE">
        <w:rPr>
          <w:rFonts w:ascii="Times New Roman" w:hAnsi="Times New Roman" w:cs="Times New Roman"/>
        </w:rPr>
        <w:t xml:space="preserve"> </w:t>
      </w:r>
      <w:r w:rsidR="0059664D" w:rsidRPr="005B0ABE">
        <w:rPr>
          <w:rFonts w:ascii="Times New Roman" w:hAnsi="Times New Roman" w:cs="Times New Roman"/>
        </w:rPr>
        <w:t xml:space="preserve">LLU </w:t>
      </w:r>
      <w:r w:rsidR="00BD5663" w:rsidRPr="005B0ABE">
        <w:rPr>
          <w:rFonts w:ascii="Times New Roman" w:hAnsi="Times New Roman" w:cs="Times New Roman"/>
        </w:rPr>
        <w:t xml:space="preserve">Izsoles </w:t>
      </w:r>
      <w:r w:rsidR="00892B4A" w:rsidRPr="005B0ABE">
        <w:rPr>
          <w:rFonts w:ascii="Times New Roman" w:hAnsi="Times New Roman" w:cs="Times New Roman"/>
        </w:rPr>
        <w:t xml:space="preserve">un novērtēšanas </w:t>
      </w:r>
      <w:r w:rsidR="00BD5663" w:rsidRPr="005B0ABE">
        <w:rPr>
          <w:rFonts w:ascii="Times New Roman" w:hAnsi="Times New Roman" w:cs="Times New Roman"/>
        </w:rPr>
        <w:t>komisija</w:t>
      </w:r>
      <w:r w:rsidR="0059664D" w:rsidRPr="005B0ABE">
        <w:rPr>
          <w:rFonts w:ascii="Times New Roman" w:hAnsi="Times New Roman" w:cs="Times New Roman"/>
        </w:rPr>
        <w:t xml:space="preserve"> (turpmāk-</w:t>
      </w:r>
      <w:r w:rsidR="007B77D7" w:rsidRPr="005B0ABE">
        <w:rPr>
          <w:rFonts w:ascii="Times New Roman" w:hAnsi="Times New Roman" w:cs="Times New Roman"/>
        </w:rPr>
        <w:t xml:space="preserve"> Izsoles un novērtēšanas komisija</w:t>
      </w:r>
      <w:r w:rsidR="0059664D" w:rsidRPr="005B0ABE">
        <w:rPr>
          <w:rFonts w:ascii="Times New Roman" w:hAnsi="Times New Roman" w:cs="Times New Roman"/>
        </w:rPr>
        <w:t>)</w:t>
      </w:r>
      <w:r w:rsidR="00892B4A" w:rsidRPr="005B0ABE">
        <w:rPr>
          <w:rFonts w:ascii="Times New Roman" w:hAnsi="Times New Roman" w:cs="Times New Roman"/>
        </w:rPr>
        <w:t>,</w:t>
      </w:r>
      <w:r w:rsidR="00BD5663" w:rsidRPr="005B0ABE">
        <w:rPr>
          <w:rFonts w:ascii="Times New Roman" w:hAnsi="Times New Roman" w:cs="Times New Roman"/>
        </w:rPr>
        <w:t xml:space="preserve"> kas apstiprināta ar </w:t>
      </w:r>
      <w:r w:rsidR="00892B4A" w:rsidRPr="005B0ABE">
        <w:rPr>
          <w:rFonts w:ascii="Times New Roman" w:hAnsi="Times New Roman" w:cs="Times New Roman"/>
        </w:rPr>
        <w:t>2017.</w:t>
      </w:r>
      <w:r w:rsidR="0082105A" w:rsidRPr="005B0ABE">
        <w:rPr>
          <w:rFonts w:ascii="Times New Roman" w:hAnsi="Times New Roman" w:cs="Times New Roman"/>
        </w:rPr>
        <w:t xml:space="preserve"> </w:t>
      </w:r>
      <w:r w:rsidR="00892B4A" w:rsidRPr="005B0ABE">
        <w:rPr>
          <w:rFonts w:ascii="Times New Roman" w:hAnsi="Times New Roman" w:cs="Times New Roman"/>
        </w:rPr>
        <w:t>gada 22.</w:t>
      </w:r>
      <w:r w:rsidR="0082105A" w:rsidRPr="005B0ABE">
        <w:rPr>
          <w:rFonts w:ascii="Times New Roman" w:hAnsi="Times New Roman" w:cs="Times New Roman"/>
        </w:rPr>
        <w:t xml:space="preserve"> </w:t>
      </w:r>
      <w:r w:rsidR="00892B4A" w:rsidRPr="005B0ABE">
        <w:rPr>
          <w:rFonts w:ascii="Times New Roman" w:hAnsi="Times New Roman" w:cs="Times New Roman"/>
        </w:rPr>
        <w:t>jūnija rektora rīkojumu Nr.</w:t>
      </w:r>
      <w:r w:rsidR="0082105A" w:rsidRPr="005B0ABE">
        <w:rPr>
          <w:rFonts w:ascii="Times New Roman" w:hAnsi="Times New Roman" w:cs="Times New Roman"/>
        </w:rPr>
        <w:t xml:space="preserve"> </w:t>
      </w:r>
      <w:r w:rsidR="00892B4A" w:rsidRPr="005B0ABE">
        <w:rPr>
          <w:rFonts w:ascii="Times New Roman" w:hAnsi="Times New Roman" w:cs="Times New Roman"/>
        </w:rPr>
        <w:t>4.3.-13/50.</w:t>
      </w:r>
      <w:r w:rsidR="00952FB2" w:rsidRPr="005B0ABE">
        <w:rPr>
          <w:rFonts w:ascii="Times New Roman" w:hAnsi="Times New Roman" w:cs="Times New Roman"/>
        </w:rPr>
        <w:t xml:space="preserve"> un 2020. gada 4. novembra rektora rīkojumu Nr. 4.3.-13/79</w:t>
      </w:r>
      <w:r w:rsidR="00BA11C7" w:rsidRPr="005B0ABE">
        <w:rPr>
          <w:rFonts w:ascii="Times New Roman" w:hAnsi="Times New Roman" w:cs="Times New Roman"/>
        </w:rPr>
        <w:t>;</w:t>
      </w:r>
    </w:p>
    <w:p w14:paraId="018067DE" w14:textId="560AA98D" w:rsidR="00BA11C7" w:rsidRPr="005B0ABE" w:rsidRDefault="005B0ABE" w:rsidP="005B0ABE">
      <w:pPr>
        <w:spacing w:after="0" w:line="240" w:lineRule="auto"/>
        <w:jc w:val="both"/>
        <w:rPr>
          <w:rFonts w:ascii="Times New Roman" w:hAnsi="Times New Roman" w:cs="Times New Roman"/>
        </w:rPr>
      </w:pPr>
      <w:r w:rsidRPr="005B0ABE">
        <w:rPr>
          <w:rFonts w:ascii="Times New Roman" w:hAnsi="Times New Roman" w:cs="Times New Roman"/>
        </w:rPr>
        <w:t>2.3.</w:t>
      </w:r>
      <w:r w:rsidR="00BA11C7" w:rsidRPr="005B0ABE">
        <w:rPr>
          <w:rFonts w:ascii="Times New Roman" w:hAnsi="Times New Roman" w:cs="Times New Roman"/>
          <w:b/>
        </w:rPr>
        <w:t>Izsoles sākums plkst</w:t>
      </w:r>
      <w:r w:rsidR="001C76DD" w:rsidRPr="005B0ABE">
        <w:rPr>
          <w:rFonts w:ascii="Times New Roman" w:hAnsi="Times New Roman" w:cs="Times New Roman"/>
          <w:b/>
        </w:rPr>
        <w:t xml:space="preserve">. </w:t>
      </w:r>
      <w:r w:rsidR="00F70BF0" w:rsidRPr="005B0ABE">
        <w:rPr>
          <w:rFonts w:ascii="Times New Roman" w:hAnsi="Times New Roman" w:cs="Times New Roman"/>
          <w:b/>
        </w:rPr>
        <w:t>13:00</w:t>
      </w:r>
      <w:r w:rsidR="00F70BF0" w:rsidRPr="005B0ABE">
        <w:rPr>
          <w:rFonts w:ascii="Times New Roman" w:hAnsi="Times New Roman" w:cs="Times New Roman"/>
        </w:rPr>
        <w:t>.</w:t>
      </w:r>
    </w:p>
    <w:p w14:paraId="361D5EC7" w14:textId="77777777" w:rsidR="00805EA2" w:rsidRPr="005B0ABE" w:rsidRDefault="00805EA2" w:rsidP="00805EA2">
      <w:pPr>
        <w:pStyle w:val="ListParagraph"/>
        <w:spacing w:after="0" w:line="240" w:lineRule="auto"/>
        <w:ind w:left="360"/>
        <w:jc w:val="both"/>
        <w:rPr>
          <w:rFonts w:ascii="Times New Roman" w:hAnsi="Times New Roman" w:cs="Times New Roman"/>
          <w:strike/>
          <w:highlight w:val="green"/>
        </w:rPr>
      </w:pPr>
    </w:p>
    <w:p w14:paraId="1FC9DBCD" w14:textId="77777777" w:rsidR="00C73862" w:rsidRPr="005B0ABE" w:rsidRDefault="000E3FA9" w:rsidP="000E3FA9">
      <w:pPr>
        <w:pStyle w:val="ListParagraph"/>
        <w:spacing w:after="0" w:line="240" w:lineRule="auto"/>
        <w:jc w:val="center"/>
        <w:rPr>
          <w:rFonts w:ascii="Times New Roman" w:hAnsi="Times New Roman" w:cs="Times New Roman"/>
          <w:b/>
        </w:rPr>
      </w:pPr>
      <w:r w:rsidRPr="005B0ABE">
        <w:rPr>
          <w:rFonts w:ascii="Times New Roman" w:hAnsi="Times New Roman" w:cs="Times New Roman"/>
          <w:b/>
        </w:rPr>
        <w:t xml:space="preserve">3. </w:t>
      </w:r>
      <w:r w:rsidR="00BE54C6" w:rsidRPr="005B0ABE">
        <w:rPr>
          <w:rFonts w:ascii="Times New Roman" w:hAnsi="Times New Roman" w:cs="Times New Roman"/>
          <w:b/>
        </w:rPr>
        <w:t xml:space="preserve">Izsoles dalībnieki </w:t>
      </w:r>
    </w:p>
    <w:p w14:paraId="1E020ECF" w14:textId="77777777" w:rsidR="002437D3" w:rsidRPr="005B0ABE" w:rsidRDefault="002437D3" w:rsidP="002437D3">
      <w:pPr>
        <w:pStyle w:val="ListParagraph"/>
        <w:spacing w:after="0" w:line="240" w:lineRule="auto"/>
        <w:jc w:val="both"/>
        <w:rPr>
          <w:rFonts w:ascii="Times New Roman" w:hAnsi="Times New Roman" w:cs="Times New Roman"/>
          <w:b/>
        </w:rPr>
      </w:pPr>
    </w:p>
    <w:p w14:paraId="4FFECBAD" w14:textId="77777777" w:rsidR="00142948" w:rsidRPr="005B0ABE" w:rsidRDefault="00D21F82" w:rsidP="007B359C">
      <w:pPr>
        <w:spacing w:after="0" w:line="240" w:lineRule="auto"/>
        <w:rPr>
          <w:rFonts w:ascii="Times New Roman" w:hAnsi="Times New Roman" w:cs="Times New Roman"/>
          <w:highlight w:val="lightGray"/>
        </w:rPr>
      </w:pPr>
      <w:r w:rsidRPr="005B0ABE">
        <w:rPr>
          <w:rFonts w:ascii="Times New Roman" w:hAnsi="Times New Roman" w:cs="Times New Roman"/>
        </w:rPr>
        <w:t xml:space="preserve">3.1. </w:t>
      </w:r>
      <w:r w:rsidR="000E4E45" w:rsidRPr="005B0ABE">
        <w:rPr>
          <w:rFonts w:ascii="Times New Roman" w:hAnsi="Times New Roman" w:cs="Times New Roman"/>
        </w:rPr>
        <w:t>Par izsoles dalībnieku var būt jebkura fiziska vai juridiska persona, kurai ir tiesības iegūt Latvijas Republikā nekustamo īpašumu, kā arī pašvaldība</w:t>
      </w:r>
      <w:r w:rsidR="007B359C" w:rsidRPr="005B0ABE">
        <w:rPr>
          <w:rFonts w:ascii="Times New Roman" w:hAnsi="Times New Roman" w:cs="Times New Roman"/>
        </w:rPr>
        <w:t>.</w:t>
      </w:r>
    </w:p>
    <w:p w14:paraId="7CD899B0" w14:textId="7AE34C17" w:rsidR="008668CD" w:rsidRPr="005B0ABE" w:rsidRDefault="00D21F82" w:rsidP="00D21F82">
      <w:pPr>
        <w:spacing w:after="0" w:line="240" w:lineRule="auto"/>
        <w:jc w:val="both"/>
        <w:rPr>
          <w:rFonts w:ascii="Times New Roman" w:hAnsi="Times New Roman" w:cs="Times New Roman"/>
          <w:color w:val="FF0000"/>
          <w:highlight w:val="yellow"/>
        </w:rPr>
      </w:pPr>
      <w:r w:rsidRPr="005B0ABE">
        <w:rPr>
          <w:rFonts w:ascii="Times New Roman" w:hAnsi="Times New Roman" w:cs="Times New Roman"/>
        </w:rPr>
        <w:t xml:space="preserve">3.2 </w:t>
      </w:r>
      <w:bookmarkStart w:id="3" w:name="_Hlk58257441"/>
      <w:r w:rsidR="0086400F" w:rsidRPr="005B0ABE">
        <w:rPr>
          <w:rFonts w:ascii="Times New Roman" w:hAnsi="Times New Roman" w:cs="Times New Roman"/>
        </w:rPr>
        <w:t>Pretendentam</w:t>
      </w:r>
      <w:r w:rsidR="00DB5B82" w:rsidRPr="005B0ABE">
        <w:rPr>
          <w:rFonts w:ascii="Times New Roman" w:hAnsi="Times New Roman" w:cs="Times New Roman"/>
        </w:rPr>
        <w:t xml:space="preserve">, pirms reģistrēšanās izsolei, jāiemaksā </w:t>
      </w:r>
      <w:r w:rsidR="00824486" w:rsidRPr="005B0ABE">
        <w:rPr>
          <w:rFonts w:ascii="Times New Roman" w:hAnsi="Times New Roman" w:cs="Times New Roman"/>
        </w:rPr>
        <w:t>Nodrošinājuma maksa</w:t>
      </w:r>
      <w:r w:rsidR="00DB5B82" w:rsidRPr="005B0ABE">
        <w:rPr>
          <w:rFonts w:ascii="Times New Roman" w:hAnsi="Times New Roman" w:cs="Times New Roman"/>
        </w:rPr>
        <w:t xml:space="preserve"> </w:t>
      </w:r>
      <w:r w:rsidR="0086400F" w:rsidRPr="005B0ABE">
        <w:rPr>
          <w:rFonts w:ascii="Times New Roman" w:hAnsi="Times New Roman" w:cs="Times New Roman"/>
        </w:rPr>
        <w:t xml:space="preserve">dalībai izsolē (turpmāk – Nodrošinājuma maksa) </w:t>
      </w:r>
      <w:r w:rsidR="001F15D6" w:rsidRPr="005B0ABE">
        <w:rPr>
          <w:rFonts w:ascii="Times New Roman" w:hAnsi="Times New Roman" w:cs="Times New Roman"/>
        </w:rPr>
        <w:t>10</w:t>
      </w:r>
      <w:r w:rsidR="003557C0" w:rsidRPr="005B0ABE">
        <w:rPr>
          <w:rFonts w:ascii="Times New Roman" w:hAnsi="Times New Roman" w:cs="Times New Roman"/>
        </w:rPr>
        <w:t xml:space="preserve"> </w:t>
      </w:r>
      <w:r w:rsidR="00DB5B82" w:rsidRPr="005B0ABE">
        <w:rPr>
          <w:rFonts w:ascii="Times New Roman" w:hAnsi="Times New Roman" w:cs="Times New Roman"/>
        </w:rPr>
        <w:t xml:space="preserve">% apmērā no nekustamā īpašuma </w:t>
      </w:r>
      <w:bookmarkEnd w:id="3"/>
      <w:r w:rsidR="00DB5B82" w:rsidRPr="005B0ABE">
        <w:rPr>
          <w:rFonts w:ascii="Times New Roman" w:hAnsi="Times New Roman" w:cs="Times New Roman"/>
        </w:rPr>
        <w:t>izsoles sākuma</w:t>
      </w:r>
      <w:r w:rsidR="00D2595B" w:rsidRPr="005B0ABE">
        <w:rPr>
          <w:rFonts w:ascii="Times New Roman" w:hAnsi="Times New Roman" w:cs="Times New Roman"/>
        </w:rPr>
        <w:t xml:space="preserve"> </w:t>
      </w:r>
      <w:r w:rsidR="00F978E5" w:rsidRPr="005B0ABE">
        <w:rPr>
          <w:rFonts w:ascii="Times New Roman" w:hAnsi="Times New Roman" w:cs="Times New Roman"/>
        </w:rPr>
        <w:t xml:space="preserve">cenas, </w:t>
      </w:r>
      <w:r w:rsidR="00DB5B82" w:rsidRPr="005B0ABE">
        <w:rPr>
          <w:rFonts w:ascii="Times New Roman" w:hAnsi="Times New Roman" w:cs="Times New Roman"/>
          <w:color w:val="000000" w:themeColor="text1"/>
        </w:rPr>
        <w:lastRenderedPageBreak/>
        <w:t xml:space="preserve">tas ir EUR </w:t>
      </w:r>
      <w:r w:rsidR="003557C0" w:rsidRPr="005B0ABE">
        <w:rPr>
          <w:rFonts w:ascii="Times New Roman" w:hAnsi="Times New Roman" w:cs="Times New Roman"/>
        </w:rPr>
        <w:t>2</w:t>
      </w:r>
      <w:r w:rsidR="001F15D6" w:rsidRPr="005B0ABE">
        <w:rPr>
          <w:rFonts w:ascii="Times New Roman" w:hAnsi="Times New Roman" w:cs="Times New Roman"/>
        </w:rPr>
        <w:t>8</w:t>
      </w:r>
      <w:r w:rsidR="003557C0" w:rsidRPr="005B0ABE">
        <w:rPr>
          <w:rFonts w:ascii="Times New Roman" w:hAnsi="Times New Roman" w:cs="Times New Roman"/>
        </w:rPr>
        <w:t> 0</w:t>
      </w:r>
      <w:r w:rsidR="007C3CFD" w:rsidRPr="005B0ABE">
        <w:rPr>
          <w:rFonts w:ascii="Times New Roman" w:hAnsi="Times New Roman" w:cs="Times New Roman"/>
        </w:rPr>
        <w:t>2</w:t>
      </w:r>
      <w:r w:rsidR="003557C0" w:rsidRPr="005B0ABE">
        <w:rPr>
          <w:rFonts w:ascii="Times New Roman" w:hAnsi="Times New Roman" w:cs="Times New Roman"/>
        </w:rPr>
        <w:t>0,00</w:t>
      </w:r>
      <w:r w:rsidR="001C76DD" w:rsidRPr="005B0ABE">
        <w:rPr>
          <w:rFonts w:ascii="Times New Roman" w:hAnsi="Times New Roman" w:cs="Times New Roman"/>
        </w:rPr>
        <w:t xml:space="preserve"> </w:t>
      </w:r>
      <w:r w:rsidRPr="005B0ABE">
        <w:rPr>
          <w:rFonts w:ascii="Times New Roman" w:hAnsi="Times New Roman" w:cs="Times New Roman"/>
        </w:rPr>
        <w:t>(</w:t>
      </w:r>
      <w:r w:rsidR="003557C0" w:rsidRPr="005B0ABE">
        <w:rPr>
          <w:rFonts w:ascii="Times New Roman" w:hAnsi="Times New Roman" w:cs="Times New Roman"/>
          <w:color w:val="000000" w:themeColor="text1"/>
        </w:rPr>
        <w:t>divdesmit</w:t>
      </w:r>
      <w:r w:rsidR="00610D63" w:rsidRPr="005B0ABE">
        <w:rPr>
          <w:rFonts w:ascii="Times New Roman" w:hAnsi="Times New Roman" w:cs="Times New Roman"/>
          <w:color w:val="000000" w:themeColor="text1"/>
        </w:rPr>
        <w:t xml:space="preserve"> </w:t>
      </w:r>
      <w:r w:rsidR="001F15D6" w:rsidRPr="005B0ABE">
        <w:rPr>
          <w:rFonts w:ascii="Times New Roman" w:hAnsi="Times New Roman" w:cs="Times New Roman"/>
          <w:color w:val="000000" w:themeColor="text1"/>
        </w:rPr>
        <w:t xml:space="preserve">astoņi </w:t>
      </w:r>
      <w:r w:rsidR="00610D63" w:rsidRPr="005B0ABE">
        <w:rPr>
          <w:rFonts w:ascii="Times New Roman" w:hAnsi="Times New Roman" w:cs="Times New Roman"/>
          <w:color w:val="000000" w:themeColor="text1"/>
        </w:rPr>
        <w:t>tūkstoši</w:t>
      </w:r>
      <w:r w:rsidR="00C07209" w:rsidRPr="005B0ABE">
        <w:rPr>
          <w:rFonts w:ascii="Times New Roman" w:hAnsi="Times New Roman" w:cs="Times New Roman"/>
          <w:color w:val="000000" w:themeColor="text1"/>
        </w:rPr>
        <w:t xml:space="preserve"> divdesmit</w:t>
      </w:r>
      <w:r w:rsidR="00610D63" w:rsidRPr="005B0ABE">
        <w:rPr>
          <w:rFonts w:ascii="Times New Roman" w:hAnsi="Times New Roman" w:cs="Times New Roman"/>
          <w:color w:val="000000" w:themeColor="text1"/>
        </w:rPr>
        <w:t xml:space="preserve"> </w:t>
      </w:r>
      <w:r w:rsidR="003409B1" w:rsidRPr="005B0ABE">
        <w:rPr>
          <w:rFonts w:ascii="Times New Roman" w:hAnsi="Times New Roman" w:cs="Times New Roman"/>
          <w:color w:val="000000" w:themeColor="text1"/>
        </w:rPr>
        <w:t>e</w:t>
      </w:r>
      <w:r w:rsidR="00610D63" w:rsidRPr="005B0ABE">
        <w:rPr>
          <w:rFonts w:ascii="Times New Roman" w:hAnsi="Times New Roman" w:cs="Times New Roman"/>
          <w:color w:val="000000" w:themeColor="text1"/>
        </w:rPr>
        <w:t>i</w:t>
      </w:r>
      <w:r w:rsidR="003409B1" w:rsidRPr="005B0ABE">
        <w:rPr>
          <w:rFonts w:ascii="Times New Roman" w:hAnsi="Times New Roman" w:cs="Times New Roman"/>
          <w:color w:val="000000" w:themeColor="text1"/>
        </w:rPr>
        <w:t xml:space="preserve">ro, </w:t>
      </w:r>
      <w:r w:rsidR="00610D63" w:rsidRPr="005B0ABE">
        <w:rPr>
          <w:rFonts w:ascii="Times New Roman" w:hAnsi="Times New Roman" w:cs="Times New Roman"/>
          <w:color w:val="000000" w:themeColor="text1"/>
        </w:rPr>
        <w:t>00</w:t>
      </w:r>
      <w:r w:rsidR="003409B1" w:rsidRPr="005B0ABE">
        <w:rPr>
          <w:rFonts w:ascii="Times New Roman" w:hAnsi="Times New Roman" w:cs="Times New Roman"/>
          <w:color w:val="000000" w:themeColor="text1"/>
        </w:rPr>
        <w:t xml:space="preserve"> centi</w:t>
      </w:r>
      <w:r w:rsidR="00DB5B82" w:rsidRPr="005B0ABE">
        <w:rPr>
          <w:rFonts w:ascii="Times New Roman" w:hAnsi="Times New Roman" w:cs="Times New Roman"/>
          <w:color w:val="000000" w:themeColor="text1"/>
        </w:rPr>
        <w:t>)</w:t>
      </w:r>
      <w:r w:rsidR="00DB5B82" w:rsidRPr="005B0ABE">
        <w:rPr>
          <w:rFonts w:ascii="Times New Roman" w:hAnsi="Times New Roman" w:cs="Times New Roman"/>
        </w:rPr>
        <w:t xml:space="preserve"> ar norādi “</w:t>
      </w:r>
      <w:r w:rsidR="00772734" w:rsidRPr="005B0ABE">
        <w:rPr>
          <w:rFonts w:ascii="Times New Roman" w:hAnsi="Times New Roman" w:cs="Times New Roman"/>
        </w:rPr>
        <w:t>Nodrošinājuma maksa</w:t>
      </w:r>
      <w:r w:rsidR="0086400F" w:rsidRPr="005B0ABE">
        <w:rPr>
          <w:rFonts w:ascii="Times New Roman" w:hAnsi="Times New Roman" w:cs="Times New Roman"/>
        </w:rPr>
        <w:t xml:space="preserve"> dalībai izsolē</w:t>
      </w:r>
      <w:r w:rsidR="00DB5B82" w:rsidRPr="005B0ABE">
        <w:rPr>
          <w:rFonts w:ascii="Times New Roman" w:hAnsi="Times New Roman" w:cs="Times New Roman"/>
        </w:rPr>
        <w:t>”.</w:t>
      </w:r>
      <w:r w:rsidR="00630A15" w:rsidRPr="005B0ABE">
        <w:rPr>
          <w:rFonts w:ascii="Times New Roman" w:hAnsi="Times New Roman" w:cs="Times New Roman"/>
        </w:rPr>
        <w:t xml:space="preserve"> </w:t>
      </w:r>
      <w:r w:rsidR="00772734" w:rsidRPr="005B0ABE">
        <w:rPr>
          <w:rFonts w:ascii="Times New Roman" w:hAnsi="Times New Roman" w:cs="Times New Roman"/>
        </w:rPr>
        <w:t>Nodrošinājuma maksa</w:t>
      </w:r>
      <w:r w:rsidR="00DB5B82" w:rsidRPr="005B0ABE">
        <w:rPr>
          <w:rFonts w:ascii="Times New Roman" w:hAnsi="Times New Roman" w:cs="Times New Roman"/>
        </w:rPr>
        <w:t xml:space="preserve"> </w:t>
      </w:r>
      <w:r w:rsidR="005055F9" w:rsidRPr="005B0ABE">
        <w:rPr>
          <w:rFonts w:ascii="Times New Roman" w:hAnsi="Times New Roman" w:cs="Times New Roman"/>
        </w:rPr>
        <w:t>uzskatāma par iemaksātu</w:t>
      </w:r>
      <w:r w:rsidR="00DB5B82" w:rsidRPr="005B0ABE">
        <w:rPr>
          <w:rFonts w:ascii="Times New Roman" w:hAnsi="Times New Roman" w:cs="Times New Roman"/>
        </w:rPr>
        <w:t>, ja attiecīgā naudas summa ir ieskaitīta</w:t>
      </w:r>
      <w:r w:rsidR="005055F9" w:rsidRPr="005B0ABE">
        <w:rPr>
          <w:rFonts w:ascii="Times New Roman" w:hAnsi="Times New Roman" w:cs="Times New Roman"/>
        </w:rPr>
        <w:t>,</w:t>
      </w:r>
      <w:r w:rsidR="00DB5B82" w:rsidRPr="005B0ABE">
        <w:rPr>
          <w:rFonts w:ascii="Times New Roman" w:hAnsi="Times New Roman" w:cs="Times New Roman"/>
        </w:rPr>
        <w:t xml:space="preserve"> izsoles noteikumu 1.1</w:t>
      </w:r>
      <w:r w:rsidR="000E4E45" w:rsidRPr="005B0ABE">
        <w:rPr>
          <w:rFonts w:ascii="Times New Roman" w:hAnsi="Times New Roman" w:cs="Times New Roman"/>
        </w:rPr>
        <w:t>2</w:t>
      </w:r>
      <w:r w:rsidR="00DB5B82" w:rsidRPr="005B0ABE">
        <w:rPr>
          <w:rFonts w:ascii="Times New Roman" w:hAnsi="Times New Roman" w:cs="Times New Roman"/>
        </w:rPr>
        <w:t>.punktā norādītajā bankas kontā līdz dalībnieka reģistrācijas brīdim;</w:t>
      </w:r>
      <w:r w:rsidR="001D6EB8" w:rsidRPr="005B0ABE">
        <w:rPr>
          <w:rFonts w:ascii="Times New Roman" w:hAnsi="Times New Roman" w:cs="Times New Roman"/>
        </w:rPr>
        <w:t xml:space="preserve"> </w:t>
      </w:r>
    </w:p>
    <w:p w14:paraId="1C8D0015" w14:textId="77777777" w:rsidR="004F00A2" w:rsidRPr="005B0ABE" w:rsidRDefault="00D21F82" w:rsidP="00D21F82">
      <w:pPr>
        <w:spacing w:after="0" w:line="240" w:lineRule="auto"/>
        <w:jc w:val="both"/>
        <w:rPr>
          <w:rFonts w:ascii="Times New Roman" w:hAnsi="Times New Roman" w:cs="Times New Roman"/>
        </w:rPr>
      </w:pPr>
      <w:r w:rsidRPr="005B0ABE">
        <w:rPr>
          <w:rFonts w:ascii="Times New Roman" w:hAnsi="Times New Roman" w:cs="Times New Roman"/>
        </w:rPr>
        <w:t xml:space="preserve">3.3. </w:t>
      </w:r>
      <w:r w:rsidR="005055F9" w:rsidRPr="005B0ABE">
        <w:rPr>
          <w:rFonts w:ascii="Times New Roman" w:hAnsi="Times New Roman" w:cs="Times New Roman"/>
        </w:rPr>
        <w:t>Pretendenti</w:t>
      </w:r>
      <w:r w:rsidR="004F00A2" w:rsidRPr="005B0ABE">
        <w:rPr>
          <w:rFonts w:ascii="Times New Roman" w:hAnsi="Times New Roman" w:cs="Times New Roman"/>
        </w:rPr>
        <w:t xml:space="preserve">, kuri nav iemaksājuši </w:t>
      </w:r>
      <w:r w:rsidR="00724B46" w:rsidRPr="005B0ABE">
        <w:rPr>
          <w:rFonts w:ascii="Times New Roman" w:hAnsi="Times New Roman" w:cs="Times New Roman"/>
        </w:rPr>
        <w:t>Nodrošinājuma maksu</w:t>
      </w:r>
      <w:r w:rsidR="004F00A2" w:rsidRPr="005B0ABE">
        <w:rPr>
          <w:rFonts w:ascii="Times New Roman" w:hAnsi="Times New Roman" w:cs="Times New Roman"/>
        </w:rPr>
        <w:t xml:space="preserve"> līdz šajos noteikumos norādītajam datumam</w:t>
      </w:r>
      <w:r w:rsidR="00BE26A1" w:rsidRPr="005B0ABE">
        <w:rPr>
          <w:rFonts w:ascii="Times New Roman" w:hAnsi="Times New Roman" w:cs="Times New Roman"/>
        </w:rPr>
        <w:t xml:space="preserve"> un kuriem nav tiesību piedalīties izsolē</w:t>
      </w:r>
      <w:r w:rsidR="004F00A2" w:rsidRPr="005B0ABE">
        <w:rPr>
          <w:rFonts w:ascii="Times New Roman" w:hAnsi="Times New Roman" w:cs="Times New Roman"/>
        </w:rPr>
        <w:t>,</w:t>
      </w:r>
      <w:r w:rsidR="0086400F" w:rsidRPr="005B0ABE">
        <w:rPr>
          <w:rFonts w:ascii="Times New Roman" w:hAnsi="Times New Roman" w:cs="Times New Roman"/>
        </w:rPr>
        <w:t xml:space="preserve"> netiek reģistrēti dalībai izsolē un</w:t>
      </w:r>
      <w:r w:rsidR="004F00A2" w:rsidRPr="005B0ABE">
        <w:rPr>
          <w:rFonts w:ascii="Times New Roman" w:hAnsi="Times New Roman" w:cs="Times New Roman"/>
        </w:rPr>
        <w:t xml:space="preserve"> izsolē nepiedalās;</w:t>
      </w:r>
    </w:p>
    <w:p w14:paraId="6848E4F1" w14:textId="77777777" w:rsidR="00DB5B82" w:rsidRPr="005B0ABE" w:rsidRDefault="00D21F82" w:rsidP="00D21F82">
      <w:pPr>
        <w:spacing w:after="0" w:line="240" w:lineRule="auto"/>
        <w:jc w:val="both"/>
        <w:rPr>
          <w:rFonts w:ascii="Times New Roman" w:hAnsi="Times New Roman" w:cs="Times New Roman"/>
        </w:rPr>
      </w:pPr>
      <w:r w:rsidRPr="005B0ABE">
        <w:rPr>
          <w:rFonts w:ascii="Times New Roman" w:hAnsi="Times New Roman" w:cs="Times New Roman"/>
        </w:rPr>
        <w:t xml:space="preserve">3.4. </w:t>
      </w:r>
      <w:r w:rsidR="00724B46" w:rsidRPr="005B0ABE">
        <w:rPr>
          <w:rFonts w:ascii="Times New Roman" w:hAnsi="Times New Roman" w:cs="Times New Roman"/>
        </w:rPr>
        <w:t>Nodrošinājuma maksa</w:t>
      </w:r>
      <w:r w:rsidR="00630A15" w:rsidRPr="005B0ABE">
        <w:rPr>
          <w:rFonts w:ascii="Times New Roman" w:hAnsi="Times New Roman" w:cs="Times New Roman"/>
        </w:rPr>
        <w:t xml:space="preserve"> tiek atmaksāta, ja dalībnieks izsoles rezultātā nenosola Nekustamo īpašumu. Tam dalībniekam, kas nosola Nekustamo īpašumu, </w:t>
      </w:r>
      <w:r w:rsidR="00647C12" w:rsidRPr="005B0ABE">
        <w:rPr>
          <w:rFonts w:ascii="Times New Roman" w:hAnsi="Times New Roman" w:cs="Times New Roman"/>
        </w:rPr>
        <w:t xml:space="preserve">iemaksātā Nodrošinājuma maksa </w:t>
      </w:r>
      <w:r w:rsidR="00630A15" w:rsidRPr="005B0ABE">
        <w:rPr>
          <w:rFonts w:ascii="Times New Roman" w:hAnsi="Times New Roman" w:cs="Times New Roman"/>
        </w:rPr>
        <w:t xml:space="preserve">tiek ieskaitīta pirkuma </w:t>
      </w:r>
      <w:r w:rsidR="00F17A36" w:rsidRPr="005B0ABE">
        <w:rPr>
          <w:rFonts w:ascii="Times New Roman" w:hAnsi="Times New Roman" w:cs="Times New Roman"/>
        </w:rPr>
        <w:t>maksā</w:t>
      </w:r>
      <w:r w:rsidR="00630A15" w:rsidRPr="005B0ABE">
        <w:rPr>
          <w:rFonts w:ascii="Times New Roman" w:hAnsi="Times New Roman" w:cs="Times New Roman"/>
        </w:rPr>
        <w:t>;</w:t>
      </w:r>
    </w:p>
    <w:p w14:paraId="4F83DE0C" w14:textId="77777777" w:rsidR="004F00A2" w:rsidRPr="005B0ABE" w:rsidRDefault="00D21F82" w:rsidP="00D21F82">
      <w:pPr>
        <w:spacing w:after="0" w:line="240" w:lineRule="auto"/>
        <w:jc w:val="both"/>
        <w:rPr>
          <w:rFonts w:ascii="Times New Roman" w:hAnsi="Times New Roman" w:cs="Times New Roman"/>
        </w:rPr>
      </w:pPr>
      <w:r w:rsidRPr="005B0ABE">
        <w:rPr>
          <w:rFonts w:ascii="Times New Roman" w:hAnsi="Times New Roman" w:cs="Times New Roman"/>
        </w:rPr>
        <w:t xml:space="preserve">3.5. </w:t>
      </w:r>
      <w:r w:rsidR="004F00A2" w:rsidRPr="005B0ABE">
        <w:rPr>
          <w:rFonts w:ascii="Times New Roman" w:hAnsi="Times New Roman" w:cs="Times New Roman"/>
        </w:rPr>
        <w:t xml:space="preserve">Ja uz izsoli ieradies viens vai vairāki </w:t>
      </w:r>
      <w:r w:rsidR="00387EAF" w:rsidRPr="005B0ABE">
        <w:rPr>
          <w:rFonts w:ascii="Times New Roman" w:hAnsi="Times New Roman" w:cs="Times New Roman"/>
        </w:rPr>
        <w:t xml:space="preserve">dalībnieki </w:t>
      </w:r>
      <w:r w:rsidR="004F00A2" w:rsidRPr="005B0ABE">
        <w:rPr>
          <w:rFonts w:ascii="Times New Roman" w:hAnsi="Times New Roman" w:cs="Times New Roman"/>
        </w:rPr>
        <w:t xml:space="preserve">un neviens no </w:t>
      </w:r>
      <w:r w:rsidR="00387EAF" w:rsidRPr="005B0ABE">
        <w:rPr>
          <w:rFonts w:ascii="Times New Roman" w:hAnsi="Times New Roman" w:cs="Times New Roman"/>
        </w:rPr>
        <w:t xml:space="preserve">dalībniekiem </w:t>
      </w:r>
      <w:r w:rsidR="004F00A2" w:rsidRPr="005B0ABE">
        <w:rPr>
          <w:rFonts w:ascii="Times New Roman" w:hAnsi="Times New Roman" w:cs="Times New Roman"/>
        </w:rPr>
        <w:t>izsolē nesola,</w:t>
      </w:r>
      <w:r w:rsidR="00387EAF" w:rsidRPr="005B0ABE">
        <w:rPr>
          <w:rFonts w:ascii="Times New Roman" w:hAnsi="Times New Roman" w:cs="Times New Roman"/>
        </w:rPr>
        <w:t xml:space="preserve"> vai starp dalībniekiem</w:t>
      </w:r>
      <w:r w:rsidR="008D580C" w:rsidRPr="005B0ABE">
        <w:rPr>
          <w:rFonts w:ascii="Times New Roman" w:hAnsi="Times New Roman" w:cs="Times New Roman"/>
        </w:rPr>
        <w:t xml:space="preserve"> ir konstatēta vienošanās</w:t>
      </w:r>
      <w:r w:rsidR="00387EAF" w:rsidRPr="005B0ABE">
        <w:rPr>
          <w:rFonts w:ascii="Times New Roman" w:hAnsi="Times New Roman" w:cs="Times New Roman"/>
        </w:rPr>
        <w:t>, kas var ietekmēt izsoles rezultātus,</w:t>
      </w:r>
      <w:r w:rsidR="004F00A2" w:rsidRPr="005B0ABE">
        <w:rPr>
          <w:rFonts w:ascii="Times New Roman" w:hAnsi="Times New Roman" w:cs="Times New Roman"/>
        </w:rPr>
        <w:t xml:space="preserve"> nevienam no </w:t>
      </w:r>
      <w:r w:rsidR="00387EAF" w:rsidRPr="005B0ABE">
        <w:rPr>
          <w:rFonts w:ascii="Times New Roman" w:hAnsi="Times New Roman" w:cs="Times New Roman"/>
        </w:rPr>
        <w:t xml:space="preserve">dalībniekiem </w:t>
      </w:r>
      <w:r w:rsidR="0045591B" w:rsidRPr="005B0ABE">
        <w:rPr>
          <w:rFonts w:ascii="Times New Roman" w:hAnsi="Times New Roman" w:cs="Times New Roman"/>
        </w:rPr>
        <w:t>Nodrošinājuma maksa</w:t>
      </w:r>
      <w:r w:rsidR="004F00A2" w:rsidRPr="005B0ABE">
        <w:rPr>
          <w:rFonts w:ascii="Times New Roman" w:hAnsi="Times New Roman" w:cs="Times New Roman"/>
        </w:rPr>
        <w:t xml:space="preserve"> netiek atmaksāta.</w:t>
      </w:r>
    </w:p>
    <w:p w14:paraId="10EA4CCD" w14:textId="77777777" w:rsidR="00387EAF" w:rsidRPr="005B0ABE" w:rsidRDefault="00D21F82" w:rsidP="00D21F82">
      <w:pPr>
        <w:spacing w:after="0" w:line="240" w:lineRule="auto"/>
        <w:jc w:val="both"/>
        <w:rPr>
          <w:rFonts w:ascii="Times New Roman" w:hAnsi="Times New Roman" w:cs="Times New Roman"/>
        </w:rPr>
      </w:pPr>
      <w:r w:rsidRPr="005B0ABE">
        <w:rPr>
          <w:rFonts w:ascii="Times New Roman" w:hAnsi="Times New Roman" w:cs="Times New Roman"/>
        </w:rPr>
        <w:t xml:space="preserve">3.6. </w:t>
      </w:r>
      <w:r w:rsidR="00387EAF" w:rsidRPr="005B0ABE">
        <w:rPr>
          <w:rFonts w:ascii="Times New Roman" w:hAnsi="Times New Roman" w:cs="Times New Roman"/>
        </w:rPr>
        <w:t>Nodrošinājuma maksa netiek atmaksāta dal</w:t>
      </w:r>
      <w:r w:rsidR="00C96912" w:rsidRPr="005B0ABE">
        <w:rPr>
          <w:rFonts w:ascii="Times New Roman" w:hAnsi="Times New Roman" w:cs="Times New Roman"/>
        </w:rPr>
        <w:t>ībniekam, kurš nav iera</w:t>
      </w:r>
      <w:r w:rsidR="00387EAF" w:rsidRPr="005B0ABE">
        <w:rPr>
          <w:rFonts w:ascii="Times New Roman" w:hAnsi="Times New Roman" w:cs="Times New Roman"/>
        </w:rPr>
        <w:t>dies uz izsoli, vai ir sniedzis nepatiesas ziņas</w:t>
      </w:r>
      <w:r w:rsidR="008D580C" w:rsidRPr="005B0ABE">
        <w:rPr>
          <w:rFonts w:ascii="Times New Roman" w:hAnsi="Times New Roman" w:cs="Times New Roman"/>
        </w:rPr>
        <w:t>.</w:t>
      </w:r>
    </w:p>
    <w:p w14:paraId="0791112B" w14:textId="77777777" w:rsidR="00630A15" w:rsidRPr="005B0ABE" w:rsidRDefault="00630A15" w:rsidP="007770DF">
      <w:pPr>
        <w:pStyle w:val="ListParagraph"/>
        <w:spacing w:after="0" w:line="240" w:lineRule="auto"/>
        <w:ind w:left="360"/>
        <w:rPr>
          <w:rFonts w:ascii="Times New Roman" w:hAnsi="Times New Roman" w:cs="Times New Roman"/>
        </w:rPr>
      </w:pPr>
    </w:p>
    <w:p w14:paraId="634C570A" w14:textId="77777777" w:rsidR="007770DF" w:rsidRPr="005B0ABE" w:rsidRDefault="000E3FA9" w:rsidP="000E3FA9">
      <w:pPr>
        <w:pStyle w:val="ListParagraph"/>
        <w:spacing w:after="0" w:line="240" w:lineRule="auto"/>
        <w:jc w:val="center"/>
        <w:rPr>
          <w:rFonts w:ascii="Times New Roman" w:hAnsi="Times New Roman" w:cs="Times New Roman"/>
          <w:b/>
        </w:rPr>
      </w:pPr>
      <w:r w:rsidRPr="005B0ABE">
        <w:rPr>
          <w:rFonts w:ascii="Times New Roman" w:hAnsi="Times New Roman" w:cs="Times New Roman"/>
          <w:b/>
        </w:rPr>
        <w:t xml:space="preserve">4. </w:t>
      </w:r>
      <w:r w:rsidR="007770DF" w:rsidRPr="005B0ABE">
        <w:rPr>
          <w:rFonts w:ascii="Times New Roman" w:hAnsi="Times New Roman" w:cs="Times New Roman"/>
          <w:b/>
        </w:rPr>
        <w:t>Dalībnieku reģistrācijas kārtība</w:t>
      </w:r>
    </w:p>
    <w:p w14:paraId="02B41239" w14:textId="77777777" w:rsidR="007770DF" w:rsidRPr="005B0ABE" w:rsidRDefault="007770DF" w:rsidP="007770DF">
      <w:pPr>
        <w:pStyle w:val="ListParagraph"/>
        <w:spacing w:after="0" w:line="240" w:lineRule="auto"/>
        <w:jc w:val="center"/>
        <w:rPr>
          <w:rFonts w:ascii="Times New Roman" w:hAnsi="Times New Roman" w:cs="Times New Roman"/>
          <w:b/>
        </w:rPr>
      </w:pPr>
    </w:p>
    <w:p w14:paraId="3DF978BF" w14:textId="00BDB051" w:rsidR="00AF6871" w:rsidRPr="005B0ABE" w:rsidRDefault="00D21F82" w:rsidP="005B0ABE">
      <w:pPr>
        <w:spacing w:after="0" w:line="240" w:lineRule="auto"/>
        <w:jc w:val="both"/>
        <w:rPr>
          <w:rFonts w:ascii="Times New Roman" w:hAnsi="Times New Roman" w:cs="Times New Roman"/>
        </w:rPr>
      </w:pPr>
      <w:r w:rsidRPr="005B0ABE">
        <w:rPr>
          <w:rFonts w:ascii="Times New Roman" w:hAnsi="Times New Roman" w:cs="Times New Roman"/>
        </w:rPr>
        <w:t xml:space="preserve">4.1. </w:t>
      </w:r>
      <w:r w:rsidR="00AF6871" w:rsidRPr="005B0ABE">
        <w:rPr>
          <w:rFonts w:ascii="Times New Roman" w:hAnsi="Times New Roman" w:cs="Times New Roman"/>
        </w:rPr>
        <w:t xml:space="preserve">Dalībnieku reģistrācija </w:t>
      </w:r>
      <w:bookmarkStart w:id="4" w:name="_Hlk107833436"/>
      <w:r w:rsidR="00AF6871" w:rsidRPr="005B0ABE">
        <w:rPr>
          <w:rFonts w:ascii="Times New Roman" w:hAnsi="Times New Roman" w:cs="Times New Roman"/>
        </w:rPr>
        <w:t xml:space="preserve">tiek uzsākta sākot ar 2022. gada </w:t>
      </w:r>
      <w:r w:rsidR="00504C76" w:rsidRPr="005B0ABE">
        <w:rPr>
          <w:rFonts w:ascii="Times New Roman" w:hAnsi="Times New Roman" w:cs="Times New Roman"/>
        </w:rPr>
        <w:t>3</w:t>
      </w:r>
      <w:r w:rsidR="00AF6871" w:rsidRPr="005B0ABE">
        <w:rPr>
          <w:rFonts w:ascii="Times New Roman" w:hAnsi="Times New Roman" w:cs="Times New Roman"/>
        </w:rPr>
        <w:t xml:space="preserve">. </w:t>
      </w:r>
      <w:r w:rsidR="00504C76" w:rsidRPr="005B0ABE">
        <w:rPr>
          <w:rFonts w:ascii="Times New Roman" w:hAnsi="Times New Roman" w:cs="Times New Roman"/>
        </w:rPr>
        <w:t>oktobri</w:t>
      </w:r>
      <w:r w:rsidR="00AF6871" w:rsidRPr="005B0ABE">
        <w:rPr>
          <w:rFonts w:ascii="Times New Roman" w:hAnsi="Times New Roman" w:cs="Times New Roman"/>
        </w:rPr>
        <w:t xml:space="preserve">,  darba dienās no plkst. 9.00-12.00 un 13.00-16.00 Latvijas </w:t>
      </w:r>
      <w:proofErr w:type="spellStart"/>
      <w:r w:rsidR="0059664D" w:rsidRPr="005B0ABE">
        <w:rPr>
          <w:rFonts w:ascii="Times New Roman" w:hAnsi="Times New Roman" w:cs="Times New Roman"/>
        </w:rPr>
        <w:t>Biozinātņu</w:t>
      </w:r>
      <w:proofErr w:type="spellEnd"/>
      <w:r w:rsidR="0059664D" w:rsidRPr="005B0ABE">
        <w:rPr>
          <w:rFonts w:ascii="Times New Roman" w:hAnsi="Times New Roman" w:cs="Times New Roman"/>
        </w:rPr>
        <w:t xml:space="preserve"> un tehnoloģiju</w:t>
      </w:r>
      <w:r w:rsidR="00AF6871" w:rsidRPr="005B0ABE">
        <w:rPr>
          <w:rFonts w:ascii="Times New Roman" w:hAnsi="Times New Roman" w:cs="Times New Roman"/>
        </w:rPr>
        <w:t xml:space="preserve"> universitātē, Lielā iel</w:t>
      </w:r>
      <w:r w:rsidR="0059664D" w:rsidRPr="005B0ABE">
        <w:rPr>
          <w:rFonts w:ascii="Times New Roman" w:hAnsi="Times New Roman" w:cs="Times New Roman"/>
        </w:rPr>
        <w:t>a</w:t>
      </w:r>
      <w:r w:rsidR="00AF6871" w:rsidRPr="005B0ABE">
        <w:rPr>
          <w:rFonts w:ascii="Times New Roman" w:hAnsi="Times New Roman" w:cs="Times New Roman"/>
        </w:rPr>
        <w:t xml:space="preserve"> 2, Jelgav</w:t>
      </w:r>
      <w:r w:rsidR="0059664D" w:rsidRPr="005B0ABE">
        <w:rPr>
          <w:rFonts w:ascii="Times New Roman" w:hAnsi="Times New Roman" w:cs="Times New Roman"/>
        </w:rPr>
        <w:t>a</w:t>
      </w:r>
      <w:r w:rsidR="00AF6871" w:rsidRPr="005B0ABE">
        <w:rPr>
          <w:rFonts w:ascii="Times New Roman" w:hAnsi="Times New Roman" w:cs="Times New Roman"/>
        </w:rPr>
        <w:t xml:space="preserve"> (Pils) 185. telpā  vai elektroniski, nosūtot uz e-pasta</w:t>
      </w:r>
      <w:r w:rsidR="0059664D" w:rsidRPr="005B0ABE">
        <w:rPr>
          <w:rFonts w:ascii="Times New Roman" w:hAnsi="Times New Roman" w:cs="Times New Roman"/>
        </w:rPr>
        <w:t xml:space="preserve"> adresi: </w:t>
      </w:r>
      <w:hyperlink r:id="rId11" w:history="1">
        <w:r w:rsidR="0059664D" w:rsidRPr="005B0ABE">
          <w:rPr>
            <w:rStyle w:val="Hyperlink"/>
            <w:rFonts w:ascii="Times New Roman" w:hAnsi="Times New Roman" w:cs="Times New Roman"/>
          </w:rPr>
          <w:t>daiga.jakovica@lbtu.lv</w:t>
        </w:r>
      </w:hyperlink>
      <w:r w:rsidR="0059664D" w:rsidRPr="005B0ABE">
        <w:rPr>
          <w:rFonts w:ascii="Times New Roman" w:hAnsi="Times New Roman" w:cs="Times New Roman"/>
        </w:rPr>
        <w:t xml:space="preserve"> </w:t>
      </w:r>
      <w:r w:rsidR="00AF6871" w:rsidRPr="005B0ABE">
        <w:rPr>
          <w:rFonts w:ascii="Times New Roman" w:hAnsi="Times New Roman" w:cs="Times New Roman"/>
        </w:rPr>
        <w:t>ne vēlāk kā līdz 2022. gada</w:t>
      </w:r>
      <w:r w:rsidR="00F70BF0" w:rsidRPr="005B0ABE">
        <w:rPr>
          <w:rFonts w:ascii="Times New Roman" w:hAnsi="Times New Roman" w:cs="Times New Roman"/>
        </w:rPr>
        <w:t xml:space="preserve"> </w:t>
      </w:r>
      <w:r w:rsidR="00504C76" w:rsidRPr="005B0ABE">
        <w:rPr>
          <w:rFonts w:ascii="Times New Roman" w:hAnsi="Times New Roman" w:cs="Times New Roman"/>
        </w:rPr>
        <w:t>26</w:t>
      </w:r>
      <w:r w:rsidR="00AF6871" w:rsidRPr="005B0ABE">
        <w:rPr>
          <w:rFonts w:ascii="Times New Roman" w:hAnsi="Times New Roman" w:cs="Times New Roman"/>
        </w:rPr>
        <w:t xml:space="preserve">. </w:t>
      </w:r>
      <w:r w:rsidR="00504C76" w:rsidRPr="005B0ABE">
        <w:rPr>
          <w:rFonts w:ascii="Times New Roman" w:hAnsi="Times New Roman" w:cs="Times New Roman"/>
        </w:rPr>
        <w:t>oktobra</w:t>
      </w:r>
      <w:r w:rsidR="00AF6871" w:rsidRPr="005B0ABE">
        <w:rPr>
          <w:rFonts w:ascii="Times New Roman" w:hAnsi="Times New Roman" w:cs="Times New Roman"/>
        </w:rPr>
        <w:t xml:space="preserve"> plkst. </w:t>
      </w:r>
      <w:r w:rsidR="00F70BF0" w:rsidRPr="005B0ABE">
        <w:rPr>
          <w:rFonts w:ascii="Times New Roman" w:hAnsi="Times New Roman" w:cs="Times New Roman"/>
        </w:rPr>
        <w:t>12:00</w:t>
      </w:r>
      <w:r w:rsidR="00AF6871" w:rsidRPr="005B0ABE">
        <w:rPr>
          <w:rFonts w:ascii="Times New Roman" w:hAnsi="Times New Roman" w:cs="Times New Roman"/>
        </w:rPr>
        <w:t>.</w:t>
      </w:r>
    </w:p>
    <w:bookmarkEnd w:id="4"/>
    <w:p w14:paraId="17160B7A" w14:textId="11765489" w:rsidR="00C521C5" w:rsidRPr="005B0ABE" w:rsidRDefault="00D21F82" w:rsidP="005B0ABE">
      <w:pPr>
        <w:pStyle w:val="CommentText"/>
        <w:spacing w:after="0"/>
        <w:rPr>
          <w:rFonts w:ascii="Times New Roman" w:hAnsi="Times New Roman" w:cs="Times New Roman"/>
          <w:sz w:val="22"/>
          <w:szCs w:val="22"/>
        </w:rPr>
      </w:pPr>
      <w:r w:rsidRPr="005B0ABE">
        <w:rPr>
          <w:rFonts w:ascii="Times New Roman" w:hAnsi="Times New Roman" w:cs="Times New Roman"/>
          <w:sz w:val="22"/>
          <w:szCs w:val="22"/>
        </w:rPr>
        <w:t xml:space="preserve">4.2. </w:t>
      </w:r>
      <w:r w:rsidR="004A1E41" w:rsidRPr="005B0ABE">
        <w:rPr>
          <w:rFonts w:ascii="Times New Roman" w:hAnsi="Times New Roman" w:cs="Times New Roman"/>
          <w:sz w:val="22"/>
          <w:szCs w:val="22"/>
        </w:rPr>
        <w:t>D</w:t>
      </w:r>
      <w:r w:rsidR="00C521C5" w:rsidRPr="005B0ABE">
        <w:rPr>
          <w:rFonts w:ascii="Times New Roman" w:hAnsi="Times New Roman" w:cs="Times New Roman"/>
          <w:sz w:val="22"/>
          <w:szCs w:val="22"/>
        </w:rPr>
        <w:t xml:space="preserve">alībniekiem, kuri vēlas reģistrēties izsolei, jāiesniedz </w:t>
      </w:r>
      <w:r w:rsidR="00E45B8D" w:rsidRPr="005B0ABE">
        <w:rPr>
          <w:rFonts w:ascii="Times New Roman" w:hAnsi="Times New Roman" w:cs="Times New Roman"/>
          <w:sz w:val="22"/>
          <w:szCs w:val="22"/>
        </w:rPr>
        <w:t>Izsoles un novērtēšanas komisija</w:t>
      </w:r>
      <w:r w:rsidR="006B043D" w:rsidRPr="005B0ABE">
        <w:rPr>
          <w:rFonts w:ascii="Times New Roman" w:hAnsi="Times New Roman" w:cs="Times New Roman"/>
          <w:sz w:val="22"/>
          <w:szCs w:val="22"/>
        </w:rPr>
        <w:t xml:space="preserve"> </w:t>
      </w:r>
      <w:r w:rsidR="00504C76" w:rsidRPr="005B0ABE">
        <w:rPr>
          <w:rFonts w:ascii="Times New Roman" w:hAnsi="Times New Roman" w:cs="Times New Roman"/>
          <w:b/>
          <w:bCs/>
          <w:sz w:val="22"/>
          <w:szCs w:val="22"/>
        </w:rPr>
        <w:t>P</w:t>
      </w:r>
      <w:r w:rsidR="00F077CE" w:rsidRPr="005B0ABE">
        <w:rPr>
          <w:rFonts w:ascii="Times New Roman" w:hAnsi="Times New Roman" w:cs="Times New Roman"/>
          <w:b/>
          <w:bCs/>
          <w:sz w:val="22"/>
          <w:szCs w:val="22"/>
        </w:rPr>
        <w:t>ieteikums</w:t>
      </w:r>
      <w:r w:rsidR="00C868EA" w:rsidRPr="005B0ABE">
        <w:rPr>
          <w:rFonts w:ascii="Times New Roman" w:hAnsi="Times New Roman" w:cs="Times New Roman"/>
          <w:b/>
          <w:bCs/>
          <w:sz w:val="22"/>
          <w:szCs w:val="22"/>
        </w:rPr>
        <w:t xml:space="preserve"> </w:t>
      </w:r>
      <w:r w:rsidR="00504C76" w:rsidRPr="005B0ABE">
        <w:rPr>
          <w:rFonts w:ascii="Times New Roman" w:hAnsi="Times New Roman" w:cs="Times New Roman"/>
          <w:b/>
          <w:bCs/>
          <w:sz w:val="22"/>
          <w:szCs w:val="22"/>
        </w:rPr>
        <w:t xml:space="preserve"> dalībai izsolei </w:t>
      </w:r>
      <w:r w:rsidR="00C868EA" w:rsidRPr="005B0ABE">
        <w:rPr>
          <w:rFonts w:ascii="Times New Roman" w:hAnsi="Times New Roman" w:cs="Times New Roman"/>
          <w:sz w:val="22"/>
          <w:szCs w:val="22"/>
        </w:rPr>
        <w:t xml:space="preserve">un </w:t>
      </w:r>
      <w:r w:rsidR="00C521C5" w:rsidRPr="005B0ABE">
        <w:rPr>
          <w:rFonts w:ascii="Times New Roman" w:hAnsi="Times New Roman" w:cs="Times New Roman"/>
          <w:sz w:val="22"/>
          <w:szCs w:val="22"/>
        </w:rPr>
        <w:t>šādi dokumenti:</w:t>
      </w:r>
    </w:p>
    <w:p w14:paraId="43C30177" w14:textId="77777777" w:rsidR="00C521C5" w:rsidRPr="005B0ABE" w:rsidRDefault="00C521C5" w:rsidP="005B0ABE">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4.2.1 </w:t>
      </w:r>
      <w:r w:rsidRPr="005B0ABE">
        <w:rPr>
          <w:rFonts w:ascii="Times New Roman" w:hAnsi="Times New Roman" w:cs="Times New Roman"/>
          <w:b/>
        </w:rPr>
        <w:t>Fiziskām personām</w:t>
      </w:r>
      <w:r w:rsidRPr="005B0ABE">
        <w:rPr>
          <w:rFonts w:ascii="Times New Roman" w:hAnsi="Times New Roman" w:cs="Times New Roman"/>
        </w:rPr>
        <w:t>:</w:t>
      </w:r>
    </w:p>
    <w:p w14:paraId="2B1C0A46" w14:textId="218722E3"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4.2.1.1</w:t>
      </w:r>
      <w:r w:rsidR="003D64C6" w:rsidRPr="005B0ABE">
        <w:rPr>
          <w:rFonts w:ascii="Times New Roman" w:hAnsi="Times New Roman" w:cs="Times New Roman"/>
        </w:rPr>
        <w:t>.</w:t>
      </w:r>
      <w:r w:rsidRPr="005B0ABE">
        <w:rPr>
          <w:rFonts w:ascii="Times New Roman" w:hAnsi="Times New Roman" w:cs="Times New Roman"/>
        </w:rPr>
        <w:t xml:space="preserve"> </w:t>
      </w:r>
      <w:r w:rsidR="00E87DAA" w:rsidRPr="005B0ABE">
        <w:rPr>
          <w:rFonts w:ascii="Times New Roman" w:hAnsi="Times New Roman" w:cs="Times New Roman"/>
        </w:rPr>
        <w:t>P</w:t>
      </w:r>
      <w:r w:rsidRPr="005B0ABE">
        <w:rPr>
          <w:rFonts w:ascii="Times New Roman" w:hAnsi="Times New Roman" w:cs="Times New Roman"/>
        </w:rPr>
        <w:t>erson</w:t>
      </w:r>
      <w:r w:rsidR="00E87DAA" w:rsidRPr="005B0ABE">
        <w:rPr>
          <w:rFonts w:ascii="Times New Roman" w:hAnsi="Times New Roman" w:cs="Times New Roman"/>
        </w:rPr>
        <w:t xml:space="preserve">u </w:t>
      </w:r>
      <w:r w:rsidRPr="005B0ABE">
        <w:rPr>
          <w:rFonts w:ascii="Times New Roman" w:hAnsi="Times New Roman" w:cs="Times New Roman"/>
        </w:rPr>
        <w:t>apliec</w:t>
      </w:r>
      <w:r w:rsidR="00E87DAA" w:rsidRPr="005B0ABE">
        <w:rPr>
          <w:rFonts w:ascii="Times New Roman" w:hAnsi="Times New Roman" w:cs="Times New Roman"/>
        </w:rPr>
        <w:t>inoša dokumenta</w:t>
      </w:r>
      <w:r w:rsidR="000928BD" w:rsidRPr="005B0ABE">
        <w:rPr>
          <w:rFonts w:ascii="Times New Roman" w:hAnsi="Times New Roman" w:cs="Times New Roman"/>
        </w:rPr>
        <w:t xml:space="preserve"> </w:t>
      </w:r>
      <w:r w:rsidR="00EF0095" w:rsidRPr="005B0ABE">
        <w:rPr>
          <w:rFonts w:ascii="Times New Roman" w:hAnsi="Times New Roman" w:cs="Times New Roman"/>
        </w:rPr>
        <w:t xml:space="preserve">kopija </w:t>
      </w:r>
      <w:r w:rsidRPr="005B0ABE">
        <w:rPr>
          <w:rFonts w:ascii="Times New Roman" w:hAnsi="Times New Roman" w:cs="Times New Roman"/>
        </w:rPr>
        <w:t>(jāuzrāda</w:t>
      </w:r>
      <w:r w:rsidR="00391E39" w:rsidRPr="005B0ABE">
        <w:rPr>
          <w:rFonts w:ascii="Times New Roman" w:hAnsi="Times New Roman" w:cs="Times New Roman"/>
        </w:rPr>
        <w:t xml:space="preserve"> oriģināls</w:t>
      </w:r>
      <w:r w:rsidRPr="005B0ABE">
        <w:rPr>
          <w:rFonts w:ascii="Times New Roman" w:hAnsi="Times New Roman" w:cs="Times New Roman"/>
        </w:rPr>
        <w:t>);</w:t>
      </w:r>
    </w:p>
    <w:p w14:paraId="6DC2E350" w14:textId="77777777" w:rsidR="00414B9A" w:rsidRPr="005B0ABE" w:rsidRDefault="00414B9A">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4.2.1.2. Pārstāvot fizisku personu, notariāli apliecināta</w:t>
      </w:r>
      <w:r w:rsidR="00391E39" w:rsidRPr="005B0ABE">
        <w:rPr>
          <w:rFonts w:ascii="Times New Roman" w:hAnsi="Times New Roman" w:cs="Times New Roman"/>
        </w:rPr>
        <w:t>s</w:t>
      </w:r>
      <w:r w:rsidRPr="005B0ABE">
        <w:rPr>
          <w:rFonts w:ascii="Times New Roman" w:hAnsi="Times New Roman" w:cs="Times New Roman"/>
        </w:rPr>
        <w:t xml:space="preserve"> pilnvara</w:t>
      </w:r>
      <w:r w:rsidR="00391E39" w:rsidRPr="005B0ABE">
        <w:rPr>
          <w:rFonts w:ascii="Times New Roman" w:hAnsi="Times New Roman" w:cs="Times New Roman"/>
        </w:rPr>
        <w:t>s apliecināta kopija</w:t>
      </w:r>
      <w:r w:rsidR="00E81941" w:rsidRPr="005B0ABE">
        <w:rPr>
          <w:rFonts w:ascii="Times New Roman" w:hAnsi="Times New Roman" w:cs="Times New Roman"/>
        </w:rPr>
        <w:t xml:space="preserve"> (jāuzrāda oriģināls);</w:t>
      </w:r>
    </w:p>
    <w:p w14:paraId="689763A1"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414B9A" w:rsidRPr="005B0ABE">
        <w:rPr>
          <w:rFonts w:ascii="Times New Roman" w:hAnsi="Times New Roman" w:cs="Times New Roman"/>
        </w:rPr>
        <w:t>4.2.1.3</w:t>
      </w:r>
      <w:r w:rsidRPr="005B0ABE">
        <w:rPr>
          <w:rFonts w:ascii="Times New Roman" w:hAnsi="Times New Roman" w:cs="Times New Roman"/>
        </w:rPr>
        <w:t xml:space="preserve">. </w:t>
      </w:r>
      <w:r w:rsidR="002B6BFC" w:rsidRPr="005B0ABE">
        <w:rPr>
          <w:rFonts w:ascii="Times New Roman" w:hAnsi="Times New Roman" w:cs="Times New Roman"/>
        </w:rPr>
        <w:t>Maksājumu apstiprinošs dokuments</w:t>
      </w:r>
      <w:r w:rsidRPr="005B0ABE">
        <w:rPr>
          <w:rFonts w:ascii="Times New Roman" w:hAnsi="Times New Roman" w:cs="Times New Roman"/>
        </w:rPr>
        <w:t xml:space="preserve"> par </w:t>
      </w:r>
      <w:r w:rsidR="00F2740C" w:rsidRPr="005B0ABE">
        <w:rPr>
          <w:rFonts w:ascii="Times New Roman" w:hAnsi="Times New Roman" w:cs="Times New Roman"/>
        </w:rPr>
        <w:t>Nodrošinājuma maksas</w:t>
      </w:r>
      <w:r w:rsidRPr="005B0ABE">
        <w:rPr>
          <w:rFonts w:ascii="Times New Roman" w:hAnsi="Times New Roman" w:cs="Times New Roman"/>
        </w:rPr>
        <w:t xml:space="preserve"> samaksu.</w:t>
      </w:r>
    </w:p>
    <w:p w14:paraId="12D6032A"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4.2.2. </w:t>
      </w:r>
      <w:r w:rsidRPr="005B0ABE">
        <w:rPr>
          <w:rFonts w:ascii="Times New Roman" w:hAnsi="Times New Roman" w:cs="Times New Roman"/>
          <w:b/>
        </w:rPr>
        <w:t>Juridiskām personām</w:t>
      </w:r>
      <w:r w:rsidRPr="005B0ABE">
        <w:rPr>
          <w:rFonts w:ascii="Times New Roman" w:hAnsi="Times New Roman" w:cs="Times New Roman"/>
        </w:rPr>
        <w:t>:</w:t>
      </w:r>
    </w:p>
    <w:p w14:paraId="37441669"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4.2.2.1</w:t>
      </w:r>
      <w:r w:rsidR="003D64C6" w:rsidRPr="005B0ABE">
        <w:rPr>
          <w:rFonts w:ascii="Times New Roman" w:hAnsi="Times New Roman" w:cs="Times New Roman"/>
        </w:rPr>
        <w:t>.</w:t>
      </w:r>
      <w:r w:rsidRPr="005B0ABE">
        <w:rPr>
          <w:rFonts w:ascii="Times New Roman" w:hAnsi="Times New Roman" w:cs="Times New Roman"/>
        </w:rPr>
        <w:t xml:space="preserve"> </w:t>
      </w:r>
      <w:r w:rsidR="008841FB" w:rsidRPr="005B0ABE">
        <w:rPr>
          <w:rFonts w:ascii="Times New Roman" w:hAnsi="Times New Roman" w:cs="Times New Roman"/>
        </w:rPr>
        <w:t>P</w:t>
      </w:r>
      <w:r w:rsidRPr="005B0ABE">
        <w:rPr>
          <w:rFonts w:ascii="Times New Roman" w:hAnsi="Times New Roman" w:cs="Times New Roman"/>
        </w:rPr>
        <w:t>ilnvara</w:t>
      </w:r>
      <w:r w:rsidR="000928BD" w:rsidRPr="005B0ABE">
        <w:rPr>
          <w:rFonts w:ascii="Times New Roman" w:hAnsi="Times New Roman" w:cs="Times New Roman"/>
        </w:rPr>
        <w:t xml:space="preserve"> </w:t>
      </w:r>
      <w:r w:rsidR="008C324D" w:rsidRPr="005B0ABE">
        <w:rPr>
          <w:rFonts w:ascii="Times New Roman" w:hAnsi="Times New Roman" w:cs="Times New Roman"/>
        </w:rPr>
        <w:t xml:space="preserve">pilnvarotai personai </w:t>
      </w:r>
      <w:r w:rsidR="000928BD" w:rsidRPr="005B0ABE">
        <w:rPr>
          <w:rFonts w:ascii="Times New Roman" w:hAnsi="Times New Roman" w:cs="Times New Roman"/>
        </w:rPr>
        <w:t>pārstāvēt juridisko personu izsolē</w:t>
      </w:r>
      <w:r w:rsidR="008841FB" w:rsidRPr="005B0ABE">
        <w:rPr>
          <w:rFonts w:ascii="Times New Roman" w:hAnsi="Times New Roman" w:cs="Times New Roman"/>
        </w:rPr>
        <w:t>,</w:t>
      </w:r>
      <w:r w:rsidR="000928BD" w:rsidRPr="005B0ABE">
        <w:rPr>
          <w:rFonts w:ascii="Times New Roman" w:hAnsi="Times New Roman" w:cs="Times New Roman"/>
        </w:rPr>
        <w:t xml:space="preserve"> uzrādot person</w:t>
      </w:r>
      <w:r w:rsidR="009D2B11" w:rsidRPr="005B0ABE">
        <w:rPr>
          <w:rFonts w:ascii="Times New Roman" w:hAnsi="Times New Roman" w:cs="Times New Roman"/>
        </w:rPr>
        <w:t>u</w:t>
      </w:r>
      <w:r w:rsidR="000928BD" w:rsidRPr="005B0ABE">
        <w:rPr>
          <w:rFonts w:ascii="Times New Roman" w:hAnsi="Times New Roman" w:cs="Times New Roman"/>
        </w:rPr>
        <w:t xml:space="preserve"> apliec</w:t>
      </w:r>
      <w:r w:rsidR="009D2B11" w:rsidRPr="005B0ABE">
        <w:rPr>
          <w:rFonts w:ascii="Times New Roman" w:hAnsi="Times New Roman" w:cs="Times New Roman"/>
        </w:rPr>
        <w:t>inošu</w:t>
      </w:r>
      <w:r w:rsidR="000928BD" w:rsidRPr="005B0ABE">
        <w:rPr>
          <w:rFonts w:ascii="Times New Roman" w:hAnsi="Times New Roman" w:cs="Times New Roman"/>
        </w:rPr>
        <w:t xml:space="preserve"> </w:t>
      </w:r>
      <w:r w:rsidR="009D2B11" w:rsidRPr="005B0ABE">
        <w:rPr>
          <w:rFonts w:ascii="Times New Roman" w:hAnsi="Times New Roman" w:cs="Times New Roman"/>
        </w:rPr>
        <w:t>dokumentu</w:t>
      </w:r>
      <w:r w:rsidR="00CF21F0" w:rsidRPr="005B0ABE">
        <w:rPr>
          <w:rFonts w:ascii="Times New Roman" w:hAnsi="Times New Roman" w:cs="Times New Roman"/>
        </w:rPr>
        <w:t xml:space="preserve"> </w:t>
      </w:r>
      <w:r w:rsidRPr="005B0ABE">
        <w:rPr>
          <w:rFonts w:ascii="Times New Roman" w:hAnsi="Times New Roman" w:cs="Times New Roman"/>
        </w:rPr>
        <w:t>(oriģināls);</w:t>
      </w:r>
    </w:p>
    <w:p w14:paraId="4A1C7DCE"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8841FB" w:rsidRPr="005B0ABE">
        <w:rPr>
          <w:rFonts w:ascii="Times New Roman" w:hAnsi="Times New Roman" w:cs="Times New Roman"/>
        </w:rPr>
        <w:t>4.2.2.2</w:t>
      </w:r>
      <w:r w:rsidR="003D64C6" w:rsidRPr="005B0ABE">
        <w:rPr>
          <w:rFonts w:ascii="Times New Roman" w:hAnsi="Times New Roman" w:cs="Times New Roman"/>
        </w:rPr>
        <w:t xml:space="preserve">. </w:t>
      </w:r>
      <w:r w:rsidRPr="005B0ABE">
        <w:rPr>
          <w:rFonts w:ascii="Times New Roman" w:hAnsi="Times New Roman" w:cs="Times New Roman"/>
        </w:rPr>
        <w:t xml:space="preserve">Juridiskās personas (kapitālsabiedrības) </w:t>
      </w:r>
      <w:r w:rsidR="004A1E41" w:rsidRPr="005B0ABE">
        <w:rPr>
          <w:rFonts w:ascii="Times New Roman" w:hAnsi="Times New Roman" w:cs="Times New Roman"/>
        </w:rPr>
        <w:t xml:space="preserve">lēmuma oriģināls vai tās atvasinājums </w:t>
      </w:r>
      <w:r w:rsidRPr="005B0ABE">
        <w:rPr>
          <w:rFonts w:ascii="Times New Roman" w:hAnsi="Times New Roman" w:cs="Times New Roman"/>
        </w:rPr>
        <w:t>par vēlmi iegādāties nekustamo īpašumu izsolē;</w:t>
      </w:r>
    </w:p>
    <w:p w14:paraId="42132280"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BA37F3" w:rsidRPr="005B0ABE">
        <w:rPr>
          <w:rFonts w:ascii="Times New Roman" w:hAnsi="Times New Roman" w:cs="Times New Roman"/>
        </w:rPr>
        <w:t>4.2</w:t>
      </w:r>
      <w:r w:rsidR="002B6BFC" w:rsidRPr="005B0ABE">
        <w:rPr>
          <w:rFonts w:ascii="Times New Roman" w:hAnsi="Times New Roman" w:cs="Times New Roman"/>
        </w:rPr>
        <w:t>.</w:t>
      </w:r>
      <w:r w:rsidR="008841FB" w:rsidRPr="005B0ABE">
        <w:rPr>
          <w:rFonts w:ascii="Times New Roman" w:hAnsi="Times New Roman" w:cs="Times New Roman"/>
        </w:rPr>
        <w:t>2.</w:t>
      </w:r>
      <w:r w:rsidR="001C76DD" w:rsidRPr="005B0ABE">
        <w:rPr>
          <w:rFonts w:ascii="Times New Roman" w:hAnsi="Times New Roman" w:cs="Times New Roman"/>
        </w:rPr>
        <w:t>3</w:t>
      </w:r>
      <w:r w:rsidR="0032423F" w:rsidRPr="005B0ABE">
        <w:rPr>
          <w:rFonts w:ascii="Times New Roman" w:hAnsi="Times New Roman" w:cs="Times New Roman"/>
        </w:rPr>
        <w:t xml:space="preserve">. </w:t>
      </w:r>
      <w:r w:rsidR="002B6BFC" w:rsidRPr="005B0ABE">
        <w:rPr>
          <w:rFonts w:ascii="Times New Roman" w:hAnsi="Times New Roman" w:cs="Times New Roman"/>
        </w:rPr>
        <w:t>Maksājumu apstiprinošs dokuments</w:t>
      </w:r>
      <w:r w:rsidR="0032423F" w:rsidRPr="005B0ABE">
        <w:rPr>
          <w:rFonts w:ascii="Times New Roman" w:hAnsi="Times New Roman" w:cs="Times New Roman"/>
        </w:rPr>
        <w:t xml:space="preserve"> par </w:t>
      </w:r>
      <w:r w:rsidR="00F2740C" w:rsidRPr="005B0ABE">
        <w:rPr>
          <w:rFonts w:ascii="Times New Roman" w:hAnsi="Times New Roman" w:cs="Times New Roman"/>
        </w:rPr>
        <w:t>Nodrošinājuma maksas</w:t>
      </w:r>
      <w:r w:rsidR="00E04F57" w:rsidRPr="005B0ABE">
        <w:rPr>
          <w:rFonts w:ascii="Times New Roman" w:hAnsi="Times New Roman" w:cs="Times New Roman"/>
        </w:rPr>
        <w:t xml:space="preserve"> samaksu,</w:t>
      </w:r>
    </w:p>
    <w:p w14:paraId="14D04382" w14:textId="77777777" w:rsidR="00AE39D8" w:rsidRPr="005B0ABE" w:rsidRDefault="00AE39D8" w:rsidP="002B6BFC">
      <w:pPr>
        <w:spacing w:after="0" w:line="240" w:lineRule="auto"/>
        <w:jc w:val="both"/>
        <w:rPr>
          <w:rFonts w:ascii="Times New Roman" w:hAnsi="Times New Roman" w:cs="Times New Roman"/>
        </w:rPr>
      </w:pPr>
      <w:r w:rsidRPr="005B0ABE">
        <w:rPr>
          <w:rFonts w:ascii="Times New Roman" w:hAnsi="Times New Roman" w:cs="Times New Roman"/>
        </w:rPr>
        <w:t>4.3.</w:t>
      </w:r>
      <w:r w:rsidR="003D64C6" w:rsidRPr="005B0ABE">
        <w:rPr>
          <w:rFonts w:ascii="Times New Roman" w:hAnsi="Times New Roman" w:cs="Times New Roman"/>
        </w:rPr>
        <w:t xml:space="preserve"> </w:t>
      </w:r>
      <w:r w:rsidRPr="005B0ABE">
        <w:rPr>
          <w:rFonts w:ascii="Times New Roman" w:hAnsi="Times New Roman" w:cs="Times New Roman"/>
        </w:rPr>
        <w:t xml:space="preserve">Ārvalstīs izdoti dokumenti tiek pieņemti, ja tie ir noformēti atbilstoši </w:t>
      </w:r>
      <w:r w:rsidR="004A1E41" w:rsidRPr="005B0ABE">
        <w:rPr>
          <w:rFonts w:ascii="Times New Roman" w:hAnsi="Times New Roman" w:cs="Times New Roman"/>
        </w:rPr>
        <w:t xml:space="preserve">Latvijas Republikai </w:t>
      </w:r>
      <w:r w:rsidRPr="005B0ABE">
        <w:rPr>
          <w:rFonts w:ascii="Times New Roman" w:hAnsi="Times New Roman" w:cs="Times New Roman"/>
        </w:rPr>
        <w:t>saistošu starptautisku līgumu noteikumiem</w:t>
      </w:r>
      <w:r w:rsidR="00886705" w:rsidRPr="005B0ABE">
        <w:rPr>
          <w:rFonts w:ascii="Times New Roman" w:hAnsi="Times New Roman" w:cs="Times New Roman"/>
        </w:rPr>
        <w:t>;</w:t>
      </w:r>
    </w:p>
    <w:p w14:paraId="14BA7E36" w14:textId="77777777" w:rsidR="004A1E41" w:rsidRPr="005B0ABE" w:rsidRDefault="004A1E41" w:rsidP="00DC64E9">
      <w:pPr>
        <w:pStyle w:val="NoSpacing"/>
        <w:jc w:val="both"/>
        <w:rPr>
          <w:rFonts w:ascii="Times New Roman" w:hAnsi="Times New Roman" w:cs="Times New Roman"/>
        </w:rPr>
      </w:pPr>
      <w:r w:rsidRPr="005B0ABE">
        <w:rPr>
          <w:rFonts w:ascii="Times New Roman" w:hAnsi="Times New Roman" w:cs="Times New Roman"/>
        </w:rPr>
        <w:t>4.4. Iesniedzamie dokumenti noformējami saskaņā ar Dokumentu juridiskā spēk</w:t>
      </w:r>
      <w:r w:rsidR="001015FA" w:rsidRPr="005B0ABE">
        <w:rPr>
          <w:rFonts w:ascii="Times New Roman" w:hAnsi="Times New Roman" w:cs="Times New Roman"/>
        </w:rPr>
        <w:t>a likumu, Ministru kabineta 2018. gada 4</w:t>
      </w:r>
      <w:r w:rsidRPr="005B0ABE">
        <w:rPr>
          <w:rFonts w:ascii="Times New Roman" w:hAnsi="Times New Roman" w:cs="Times New Roman"/>
        </w:rPr>
        <w:t>. septembra noteikumiem Nr.</w:t>
      </w:r>
      <w:r w:rsidR="001015FA" w:rsidRPr="005B0ABE">
        <w:rPr>
          <w:rFonts w:ascii="Times New Roman" w:hAnsi="Times New Roman" w:cs="Times New Roman"/>
        </w:rPr>
        <w:t xml:space="preserve"> 558</w:t>
      </w:r>
      <w:r w:rsidRPr="005B0ABE">
        <w:rPr>
          <w:rFonts w:ascii="Times New Roman" w:hAnsi="Times New Roman" w:cs="Times New Roman"/>
        </w:rPr>
        <w:t xml:space="preserve"> „Dokumentu izstrādāšanas un noformēšanas kārtība”</w:t>
      </w:r>
      <w:r w:rsidR="003772C0" w:rsidRPr="005B0ABE">
        <w:rPr>
          <w:rFonts w:ascii="Times New Roman" w:hAnsi="Times New Roman" w:cs="Times New Roman"/>
        </w:rPr>
        <w:t xml:space="preserve">, </w:t>
      </w:r>
      <w:r w:rsidR="003D64C6" w:rsidRPr="005B0ABE">
        <w:rPr>
          <w:rFonts w:ascii="Times New Roman" w:hAnsi="Times New Roman" w:cs="Times New Roman"/>
        </w:rPr>
        <w:t>Elektronisko dokumentu likumu</w:t>
      </w:r>
      <w:r w:rsidRPr="005B0ABE">
        <w:rPr>
          <w:rFonts w:ascii="Times New Roman" w:hAnsi="Times New Roman" w:cs="Times New Roman"/>
        </w:rPr>
        <w:t xml:space="preserve"> un šo kārtību, pretējā gadījumā tie uzskatāmi par neiesniegtiem. </w:t>
      </w:r>
    </w:p>
    <w:p w14:paraId="5188A8FF" w14:textId="77777777" w:rsidR="00675AB3" w:rsidRPr="005B0ABE" w:rsidRDefault="00675AB3" w:rsidP="00DC64E9">
      <w:pPr>
        <w:pStyle w:val="NoSpacing"/>
        <w:jc w:val="both"/>
        <w:rPr>
          <w:rFonts w:ascii="Times New Roman" w:hAnsi="Times New Roman" w:cs="Times New Roman"/>
        </w:rPr>
      </w:pPr>
      <w:r w:rsidRPr="005B0ABE">
        <w:rPr>
          <w:rFonts w:ascii="Times New Roman" w:hAnsi="Times New Roman" w:cs="Times New Roman"/>
        </w:rPr>
        <w:t>4.5. Dokumentus reģistrācijai izsolē var iesniegt:</w:t>
      </w:r>
    </w:p>
    <w:p w14:paraId="02C80E24" w14:textId="6C161FDC" w:rsidR="00675AB3" w:rsidRPr="005B0ABE" w:rsidRDefault="00675AB3" w:rsidP="00610B1A">
      <w:pPr>
        <w:pStyle w:val="ListParagraph"/>
        <w:numPr>
          <w:ilvl w:val="0"/>
          <w:numId w:val="12"/>
        </w:numPr>
        <w:spacing w:after="0" w:line="240" w:lineRule="auto"/>
        <w:jc w:val="both"/>
        <w:rPr>
          <w:rFonts w:ascii="Times New Roman" w:eastAsia="Times New Roman" w:hAnsi="Times New Roman" w:cs="Times New Roman"/>
        </w:rPr>
      </w:pPr>
      <w:r w:rsidRPr="005B0ABE">
        <w:rPr>
          <w:rFonts w:ascii="Times New Roman" w:eastAsia="Calibri" w:hAnsi="Times New Roman" w:cs="Times New Roman"/>
        </w:rPr>
        <w:t xml:space="preserve">elektroniski, nosūtot uz e-pasta adresi: </w:t>
      </w:r>
      <w:hyperlink r:id="rId12" w:history="1">
        <w:r w:rsidRPr="005B0ABE">
          <w:rPr>
            <w:rStyle w:val="Hyperlink"/>
            <w:rFonts w:ascii="Times New Roman" w:eastAsia="Times New Roman" w:hAnsi="Times New Roman" w:cs="Times New Roman"/>
          </w:rPr>
          <w:t>daiga.jakovica@</w:t>
        </w:r>
        <w:r w:rsidR="008B70FF" w:rsidRPr="005B0ABE">
          <w:rPr>
            <w:rStyle w:val="Hyperlink"/>
            <w:rFonts w:ascii="Times New Roman" w:eastAsia="Times New Roman" w:hAnsi="Times New Roman" w:cs="Times New Roman"/>
          </w:rPr>
          <w:t>lbtu</w:t>
        </w:r>
        <w:r w:rsidRPr="005B0ABE">
          <w:rPr>
            <w:rStyle w:val="Hyperlink"/>
            <w:rFonts w:ascii="Times New Roman" w:eastAsia="Times New Roman" w:hAnsi="Times New Roman" w:cs="Times New Roman"/>
          </w:rPr>
          <w:t>.lv</w:t>
        </w:r>
      </w:hyperlink>
      <w:r w:rsidR="00610B1A" w:rsidRPr="005B0ABE">
        <w:rPr>
          <w:rStyle w:val="Hyperlink"/>
          <w:rFonts w:ascii="Times New Roman" w:eastAsia="Times New Roman" w:hAnsi="Times New Roman" w:cs="Times New Roman"/>
        </w:rPr>
        <w:t xml:space="preserve"> </w:t>
      </w:r>
      <w:r w:rsidRPr="005B0ABE">
        <w:rPr>
          <w:rFonts w:ascii="Times New Roman" w:eastAsia="Calibri" w:hAnsi="Times New Roman" w:cs="Times New Roman"/>
        </w:rPr>
        <w:t xml:space="preserve">Noteikumu 4.2.punktā norādītos dokumentus, kas parakstīti ar drošu elektronisko parakstu. Ja pieteikums dalībai izsolē saņemts bez droša elektroniskā paraksta, izsoles dalībniekam ir pienākums iesniegt </w:t>
      </w:r>
      <w:r w:rsidR="00E45B8D" w:rsidRPr="005B0ABE">
        <w:rPr>
          <w:rFonts w:ascii="Times New Roman" w:hAnsi="Times New Roman" w:cs="Times New Roman"/>
        </w:rPr>
        <w:t>Izsoles un novērtēšanas komisijai</w:t>
      </w:r>
      <w:r w:rsidRPr="005B0ABE">
        <w:rPr>
          <w:rFonts w:ascii="Times New Roman" w:eastAsia="Calibri" w:hAnsi="Times New Roman" w:cs="Times New Roman"/>
        </w:rPr>
        <w:t xml:space="preserve"> minēto dokumentu oriģinālus</w:t>
      </w:r>
      <w:r w:rsidR="00610B1A" w:rsidRPr="005B0ABE">
        <w:rPr>
          <w:rFonts w:ascii="Times New Roman" w:eastAsia="Calibri" w:hAnsi="Times New Roman" w:cs="Times New Roman"/>
        </w:rPr>
        <w:t>,</w:t>
      </w:r>
      <w:r w:rsidRPr="005B0ABE">
        <w:rPr>
          <w:rFonts w:ascii="Times New Roman" w:eastAsia="Calibri" w:hAnsi="Times New Roman" w:cs="Times New Roman"/>
        </w:rPr>
        <w:t xml:space="preserve"> Noteikumu 4.1.punktā norādītajā izsoles dalībnieku reģistrācijas termiņā; </w:t>
      </w:r>
    </w:p>
    <w:p w14:paraId="38022E8C" w14:textId="77777777" w:rsidR="005B0ABE" w:rsidRPr="005B0ABE" w:rsidRDefault="00675AB3" w:rsidP="00F900F1">
      <w:pPr>
        <w:pStyle w:val="CommentText"/>
        <w:numPr>
          <w:ilvl w:val="0"/>
          <w:numId w:val="12"/>
        </w:numPr>
        <w:spacing w:after="0"/>
        <w:jc w:val="both"/>
        <w:rPr>
          <w:rFonts w:ascii="Times New Roman" w:hAnsi="Times New Roman" w:cs="Times New Roman"/>
          <w:sz w:val="22"/>
          <w:szCs w:val="22"/>
        </w:rPr>
      </w:pPr>
      <w:r w:rsidRPr="005B0ABE">
        <w:rPr>
          <w:rFonts w:ascii="Times New Roman" w:eastAsia="Calibri" w:hAnsi="Times New Roman" w:cs="Times New Roman"/>
          <w:sz w:val="22"/>
          <w:szCs w:val="22"/>
        </w:rPr>
        <w:t xml:space="preserve"> ierakstītā pasta sūtījumā, nosūtot uz adresi</w:t>
      </w:r>
      <w:r w:rsidRPr="005B0ABE">
        <w:rPr>
          <w:rFonts w:ascii="Times New Roman" w:eastAsia="Calibri" w:hAnsi="Times New Roman" w:cs="Times New Roman"/>
          <w:b/>
          <w:sz w:val="22"/>
          <w:szCs w:val="22"/>
        </w:rPr>
        <w:t>:</w:t>
      </w:r>
      <w:r w:rsidR="00987596" w:rsidRPr="005B0ABE">
        <w:rPr>
          <w:rFonts w:ascii="Times New Roman" w:eastAsia="Calibri" w:hAnsi="Times New Roman" w:cs="Times New Roman"/>
          <w:b/>
          <w:sz w:val="22"/>
          <w:szCs w:val="22"/>
        </w:rPr>
        <w:t xml:space="preserve"> </w:t>
      </w:r>
      <w:r w:rsidR="00987596" w:rsidRPr="005B0ABE">
        <w:rPr>
          <w:rFonts w:ascii="Times New Roman" w:eastAsia="Calibri" w:hAnsi="Times New Roman" w:cs="Times New Roman"/>
          <w:sz w:val="22"/>
          <w:szCs w:val="22"/>
        </w:rPr>
        <w:t>Lielā iela 2, Jelgava, LV-3001.</w:t>
      </w:r>
    </w:p>
    <w:p w14:paraId="7212C1C0" w14:textId="46C0956A" w:rsidR="00AE39D8" w:rsidRPr="005B0ABE" w:rsidRDefault="0036493C" w:rsidP="005B0ABE">
      <w:pPr>
        <w:pStyle w:val="CommentText"/>
        <w:spacing w:after="0"/>
        <w:jc w:val="both"/>
        <w:rPr>
          <w:rFonts w:ascii="Times New Roman" w:hAnsi="Times New Roman" w:cs="Times New Roman"/>
          <w:sz w:val="22"/>
          <w:szCs w:val="22"/>
        </w:rPr>
      </w:pPr>
      <w:r w:rsidRPr="005B0ABE">
        <w:rPr>
          <w:rFonts w:ascii="Times New Roman" w:hAnsi="Times New Roman" w:cs="Times New Roman"/>
          <w:sz w:val="22"/>
          <w:szCs w:val="22"/>
        </w:rPr>
        <w:t>4.</w:t>
      </w:r>
      <w:r w:rsidR="00675AB3" w:rsidRPr="005B0ABE">
        <w:rPr>
          <w:rFonts w:ascii="Times New Roman" w:hAnsi="Times New Roman" w:cs="Times New Roman"/>
          <w:sz w:val="22"/>
          <w:szCs w:val="22"/>
        </w:rPr>
        <w:t>6</w:t>
      </w:r>
      <w:r w:rsidR="00AE39D8" w:rsidRPr="005B0ABE">
        <w:rPr>
          <w:rFonts w:ascii="Times New Roman" w:hAnsi="Times New Roman" w:cs="Times New Roman"/>
          <w:sz w:val="22"/>
          <w:szCs w:val="22"/>
        </w:rPr>
        <w:t>. Reģistrācijai iesniegtie dokumenti izsoles dalībn</w:t>
      </w:r>
      <w:r w:rsidR="00EA2951" w:rsidRPr="005B0ABE">
        <w:rPr>
          <w:rFonts w:ascii="Times New Roman" w:hAnsi="Times New Roman" w:cs="Times New Roman"/>
          <w:sz w:val="22"/>
          <w:szCs w:val="22"/>
        </w:rPr>
        <w:t>iekiem atpakaļ netiek izsniegti;</w:t>
      </w:r>
    </w:p>
    <w:p w14:paraId="549FE101" w14:textId="77777777" w:rsidR="00886705" w:rsidRPr="005B0ABE" w:rsidRDefault="0036493C" w:rsidP="002B6BFC">
      <w:pPr>
        <w:spacing w:after="0" w:line="240" w:lineRule="auto"/>
        <w:jc w:val="both"/>
        <w:rPr>
          <w:rFonts w:ascii="Times New Roman" w:hAnsi="Times New Roman" w:cs="Times New Roman"/>
        </w:rPr>
      </w:pPr>
      <w:r w:rsidRPr="005B0ABE">
        <w:rPr>
          <w:rFonts w:ascii="Times New Roman" w:hAnsi="Times New Roman" w:cs="Times New Roman"/>
        </w:rPr>
        <w:t>4.</w:t>
      </w:r>
      <w:r w:rsidR="00675AB3" w:rsidRPr="005B0ABE">
        <w:rPr>
          <w:rFonts w:ascii="Times New Roman" w:hAnsi="Times New Roman" w:cs="Times New Roman"/>
        </w:rPr>
        <w:t>7</w:t>
      </w:r>
      <w:r w:rsidR="00AE39D8" w:rsidRPr="005B0ABE">
        <w:rPr>
          <w:rFonts w:ascii="Times New Roman" w:hAnsi="Times New Roman" w:cs="Times New Roman"/>
        </w:rPr>
        <w:t xml:space="preserve">. </w:t>
      </w:r>
      <w:r w:rsidR="00B677D1" w:rsidRPr="005B0ABE">
        <w:rPr>
          <w:rFonts w:ascii="Times New Roman" w:hAnsi="Times New Roman" w:cs="Times New Roman"/>
        </w:rPr>
        <w:t xml:space="preserve">Izsolē var piedalīties tikai reģistrētie dalībnieki. </w:t>
      </w:r>
      <w:r w:rsidR="00AE39D8" w:rsidRPr="005B0ABE">
        <w:rPr>
          <w:rFonts w:ascii="Times New Roman" w:hAnsi="Times New Roman" w:cs="Times New Roman"/>
        </w:rPr>
        <w:t xml:space="preserve">Dalībnieks </w:t>
      </w:r>
      <w:r w:rsidR="00D4325E" w:rsidRPr="005B0ABE">
        <w:rPr>
          <w:rFonts w:ascii="Times New Roman" w:hAnsi="Times New Roman" w:cs="Times New Roman"/>
        </w:rPr>
        <w:t>tiek reģistrēts izsolei, ja pieteikums iesniegts Izsoles noteikumos minētajā termiņā, noteiktā kārtībā iesniegti un uz</w:t>
      </w:r>
      <w:r w:rsidR="00886705" w:rsidRPr="005B0ABE">
        <w:rPr>
          <w:rFonts w:ascii="Times New Roman" w:hAnsi="Times New Roman" w:cs="Times New Roman"/>
        </w:rPr>
        <w:t>rādīti nepieciešamie dokumenti un</w:t>
      </w:r>
      <w:r w:rsidR="00D4325E" w:rsidRPr="005B0ABE">
        <w:rPr>
          <w:rFonts w:ascii="Times New Roman" w:hAnsi="Times New Roman" w:cs="Times New Roman"/>
        </w:rPr>
        <w:t xml:space="preserve"> iemaksāta </w:t>
      </w:r>
      <w:r w:rsidR="004A7D8A" w:rsidRPr="005B0ABE">
        <w:rPr>
          <w:rFonts w:ascii="Times New Roman" w:hAnsi="Times New Roman" w:cs="Times New Roman"/>
        </w:rPr>
        <w:t>Nodrošinājuma maksa</w:t>
      </w:r>
      <w:r w:rsidR="00EA2951" w:rsidRPr="005B0ABE">
        <w:rPr>
          <w:rFonts w:ascii="Times New Roman" w:hAnsi="Times New Roman" w:cs="Times New Roman"/>
        </w:rPr>
        <w:t>.</w:t>
      </w:r>
      <w:r w:rsidR="00D4325E" w:rsidRPr="005B0ABE">
        <w:rPr>
          <w:rFonts w:ascii="Times New Roman" w:hAnsi="Times New Roman" w:cs="Times New Roman"/>
        </w:rPr>
        <w:t xml:space="preserve"> </w:t>
      </w:r>
    </w:p>
    <w:p w14:paraId="1487BFC1" w14:textId="77777777" w:rsidR="00AE39D8" w:rsidRPr="005B0ABE" w:rsidRDefault="00B677D1" w:rsidP="002B6BFC">
      <w:pPr>
        <w:spacing w:after="0" w:line="240" w:lineRule="auto"/>
        <w:jc w:val="both"/>
        <w:rPr>
          <w:rFonts w:ascii="Times New Roman" w:hAnsi="Times New Roman" w:cs="Times New Roman"/>
        </w:rPr>
      </w:pPr>
      <w:r w:rsidRPr="005B0ABE">
        <w:rPr>
          <w:rFonts w:ascii="Times New Roman" w:hAnsi="Times New Roman" w:cs="Times New Roman"/>
        </w:rPr>
        <w:t>D</w:t>
      </w:r>
      <w:r w:rsidR="00AE39D8" w:rsidRPr="005B0ABE">
        <w:rPr>
          <w:rFonts w:ascii="Times New Roman" w:hAnsi="Times New Roman" w:cs="Times New Roman"/>
        </w:rPr>
        <w:t xml:space="preserve">alībniekus reģistrē izsoles </w:t>
      </w:r>
      <w:r w:rsidR="005B15D9" w:rsidRPr="005B0ABE">
        <w:rPr>
          <w:rFonts w:ascii="Times New Roman" w:hAnsi="Times New Roman" w:cs="Times New Roman"/>
        </w:rPr>
        <w:t xml:space="preserve">dalībnieku reģistrācijas lapā </w:t>
      </w:r>
      <w:r w:rsidR="00F077CE" w:rsidRPr="005B0ABE">
        <w:rPr>
          <w:rFonts w:ascii="Times New Roman" w:hAnsi="Times New Roman" w:cs="Times New Roman"/>
        </w:rPr>
        <w:t>pieteikumu iesniegšanas secībā, norādot šādas ziņas:</w:t>
      </w:r>
    </w:p>
    <w:p w14:paraId="36D4012B"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t>• dalībnieka kārtas numurs;</w:t>
      </w:r>
    </w:p>
    <w:p w14:paraId="7E3D8EFB"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t>• dalībnieka vārds, uzvārds, juridiskai personai pilns nosaukums</w:t>
      </w:r>
      <w:r w:rsidR="00B677D1" w:rsidRPr="005B0ABE">
        <w:rPr>
          <w:rFonts w:ascii="Times New Roman" w:hAnsi="Times New Roman" w:cs="Times New Roman"/>
        </w:rPr>
        <w:t xml:space="preserve"> un reģistrācijas numurs</w:t>
      </w:r>
      <w:r w:rsidRPr="005B0ABE">
        <w:rPr>
          <w:rFonts w:ascii="Times New Roman" w:hAnsi="Times New Roman" w:cs="Times New Roman"/>
        </w:rPr>
        <w:t>, pilnvarotās personas vārds, uzvārds, personas kods;</w:t>
      </w:r>
    </w:p>
    <w:p w14:paraId="1AA33483"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t>• dalībnieka adrese (deklarētā/juridiskā un faktiskā, ja atšķiras);</w:t>
      </w:r>
    </w:p>
    <w:p w14:paraId="02224CDA"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lastRenderedPageBreak/>
        <w:t>•atzīme par drošības naudas samaksu;</w:t>
      </w:r>
    </w:p>
    <w:p w14:paraId="78EAF0B4"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t>•</w:t>
      </w:r>
      <w:r w:rsidR="00A74B3F" w:rsidRPr="005B0ABE">
        <w:rPr>
          <w:rFonts w:ascii="Times New Roman" w:hAnsi="Times New Roman" w:cs="Times New Roman"/>
        </w:rPr>
        <w:t>reģistrācijas datums, vieta,</w:t>
      </w:r>
      <w:r w:rsidRPr="005B0ABE">
        <w:rPr>
          <w:rFonts w:ascii="Times New Roman" w:hAnsi="Times New Roman" w:cs="Times New Roman"/>
        </w:rPr>
        <w:t xml:space="preserve"> </w:t>
      </w:r>
      <w:r w:rsidR="00B119BE" w:rsidRPr="005B0ABE">
        <w:rPr>
          <w:rFonts w:ascii="Times New Roman" w:hAnsi="Times New Roman" w:cs="Times New Roman"/>
        </w:rPr>
        <w:t xml:space="preserve">izsoles un novērtēšanas komisijas sekretāra </w:t>
      </w:r>
      <w:r w:rsidRPr="005B0ABE">
        <w:rPr>
          <w:rFonts w:ascii="Times New Roman" w:hAnsi="Times New Roman" w:cs="Times New Roman"/>
        </w:rPr>
        <w:t>paraksts.</w:t>
      </w:r>
    </w:p>
    <w:p w14:paraId="68211B5B" w14:textId="77777777" w:rsidR="00A86C83" w:rsidRPr="005B0ABE" w:rsidRDefault="0036493C" w:rsidP="002B6BFC">
      <w:pPr>
        <w:spacing w:after="0" w:line="240" w:lineRule="auto"/>
        <w:jc w:val="both"/>
        <w:rPr>
          <w:rFonts w:ascii="Times New Roman" w:hAnsi="Times New Roman" w:cs="Times New Roman"/>
        </w:rPr>
      </w:pPr>
      <w:r w:rsidRPr="005B0ABE">
        <w:rPr>
          <w:rFonts w:ascii="Times New Roman" w:hAnsi="Times New Roman" w:cs="Times New Roman"/>
        </w:rPr>
        <w:t>4.</w:t>
      </w:r>
      <w:r w:rsidR="00675AB3" w:rsidRPr="005B0ABE">
        <w:rPr>
          <w:rFonts w:ascii="Times New Roman" w:hAnsi="Times New Roman" w:cs="Times New Roman"/>
        </w:rPr>
        <w:t>8</w:t>
      </w:r>
      <w:r w:rsidR="00A86C83" w:rsidRPr="005B0ABE">
        <w:rPr>
          <w:rFonts w:ascii="Times New Roman" w:hAnsi="Times New Roman" w:cs="Times New Roman"/>
        </w:rPr>
        <w:t>. Reģistrētam dalībniekam tiek izsniegta reģistrācijas apliecība</w:t>
      </w:r>
      <w:r w:rsidRPr="005B0ABE">
        <w:rPr>
          <w:rFonts w:ascii="Times New Roman" w:hAnsi="Times New Roman" w:cs="Times New Roman"/>
        </w:rPr>
        <w:t xml:space="preserve"> ar numuru</w:t>
      </w:r>
      <w:r w:rsidR="00A86C83" w:rsidRPr="005B0ABE">
        <w:rPr>
          <w:rFonts w:ascii="Times New Roman" w:hAnsi="Times New Roman" w:cs="Times New Roman"/>
        </w:rPr>
        <w:t xml:space="preserve">, </w:t>
      </w:r>
      <w:r w:rsidRPr="005B0ABE">
        <w:rPr>
          <w:rFonts w:ascii="Times New Roman" w:hAnsi="Times New Roman" w:cs="Times New Roman"/>
        </w:rPr>
        <w:t xml:space="preserve">kas atbilst </w:t>
      </w:r>
      <w:r w:rsidR="006E0A69" w:rsidRPr="005B0ABE">
        <w:rPr>
          <w:rFonts w:ascii="Times New Roman" w:hAnsi="Times New Roman" w:cs="Times New Roman"/>
        </w:rPr>
        <w:t xml:space="preserve">dalībnieku </w:t>
      </w:r>
      <w:r w:rsidRPr="005B0ABE">
        <w:rPr>
          <w:rFonts w:ascii="Times New Roman" w:hAnsi="Times New Roman" w:cs="Times New Roman"/>
        </w:rPr>
        <w:t xml:space="preserve">reģistrācijas lapā ierakstītajam kārtas numuram un </w:t>
      </w:r>
      <w:r w:rsidR="00A86C83" w:rsidRPr="005B0ABE">
        <w:rPr>
          <w:rFonts w:ascii="Times New Roman" w:hAnsi="Times New Roman" w:cs="Times New Roman"/>
        </w:rPr>
        <w:t>kurā ir šāda informācija:</w:t>
      </w:r>
    </w:p>
    <w:p w14:paraId="59236D77" w14:textId="77777777" w:rsidR="00A86C83"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•dalībnieka kārtas numurs;</w:t>
      </w:r>
    </w:p>
    <w:p w14:paraId="3F2B4E4A"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•fiziskai personai- vārds, uzvārds, personas kods, dzīvesvietas adrese;</w:t>
      </w:r>
    </w:p>
    <w:p w14:paraId="7B674179"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•juridiskai personai- juridiskās personas nosaukums, reģistrācijas numurs, juridiskā adrese;</w:t>
      </w:r>
    </w:p>
    <w:p w14:paraId="4347C1EF"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•atzīme par drošības naudas samaksu;</w:t>
      </w:r>
    </w:p>
    <w:p w14:paraId="32E7B4C8"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•izsoles vieta un laiks;</w:t>
      </w:r>
    </w:p>
    <w:p w14:paraId="7E0F3704"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•izsolāmais nekustamais īpašums</w:t>
      </w:r>
      <w:r w:rsidR="00B677D1" w:rsidRPr="005B0ABE">
        <w:rPr>
          <w:rFonts w:ascii="Times New Roman" w:hAnsi="Times New Roman" w:cs="Times New Roman"/>
        </w:rPr>
        <w:t xml:space="preserve"> (nosaukums, adrese, kadastra numurs un sastāvs)</w:t>
      </w:r>
      <w:r w:rsidRPr="005B0ABE">
        <w:rPr>
          <w:rFonts w:ascii="Times New Roman" w:hAnsi="Times New Roman" w:cs="Times New Roman"/>
        </w:rPr>
        <w:t>;</w:t>
      </w:r>
    </w:p>
    <w:p w14:paraId="28BE96E8"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•izsoles sākuma cena;</w:t>
      </w:r>
    </w:p>
    <w:p w14:paraId="32AFFEE6"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 xml:space="preserve">•izsniegšanas datums, </w:t>
      </w:r>
      <w:r w:rsidR="00526FD5" w:rsidRPr="005B0ABE">
        <w:rPr>
          <w:rFonts w:ascii="Times New Roman" w:hAnsi="Times New Roman" w:cs="Times New Roman"/>
        </w:rPr>
        <w:t xml:space="preserve">izsoles un novērtēšanas komisijas sekretāra </w:t>
      </w:r>
      <w:r w:rsidRPr="005B0ABE">
        <w:rPr>
          <w:rFonts w:ascii="Times New Roman" w:hAnsi="Times New Roman" w:cs="Times New Roman"/>
        </w:rPr>
        <w:t>paraksts</w:t>
      </w:r>
      <w:r w:rsidR="009A6748" w:rsidRPr="005B0ABE">
        <w:rPr>
          <w:rFonts w:ascii="Times New Roman" w:hAnsi="Times New Roman" w:cs="Times New Roman"/>
        </w:rPr>
        <w:t>.</w:t>
      </w:r>
      <w:r w:rsidRPr="005B0ABE">
        <w:rPr>
          <w:rFonts w:ascii="Times New Roman" w:hAnsi="Times New Roman" w:cs="Times New Roman"/>
        </w:rPr>
        <w:t xml:space="preserve"> </w:t>
      </w:r>
    </w:p>
    <w:p w14:paraId="24D2955F" w14:textId="1D15F792" w:rsidR="00AE39D8" w:rsidRPr="005B0ABE" w:rsidRDefault="0036493C" w:rsidP="002B6BFC">
      <w:pPr>
        <w:spacing w:after="0" w:line="240" w:lineRule="auto"/>
        <w:jc w:val="both"/>
        <w:rPr>
          <w:rFonts w:ascii="Times New Roman" w:hAnsi="Times New Roman" w:cs="Times New Roman"/>
        </w:rPr>
      </w:pPr>
      <w:r w:rsidRPr="005B0ABE">
        <w:rPr>
          <w:rFonts w:ascii="Times New Roman" w:hAnsi="Times New Roman" w:cs="Times New Roman"/>
        </w:rPr>
        <w:t>4.</w:t>
      </w:r>
      <w:r w:rsidR="00675AB3" w:rsidRPr="005B0ABE">
        <w:rPr>
          <w:rFonts w:ascii="Times New Roman" w:hAnsi="Times New Roman" w:cs="Times New Roman"/>
        </w:rPr>
        <w:t>9</w:t>
      </w:r>
      <w:r w:rsidR="00610B1A" w:rsidRPr="005B0ABE">
        <w:rPr>
          <w:rFonts w:ascii="Times New Roman" w:hAnsi="Times New Roman" w:cs="Times New Roman"/>
        </w:rPr>
        <w:t xml:space="preserve">. </w:t>
      </w:r>
      <w:r w:rsidR="00E45B8D" w:rsidRPr="005B0ABE">
        <w:rPr>
          <w:rFonts w:ascii="Times New Roman" w:hAnsi="Times New Roman" w:cs="Times New Roman"/>
        </w:rPr>
        <w:t>Izsoles un novērtēšanas komisija</w:t>
      </w:r>
      <w:r w:rsidR="008672E9" w:rsidRPr="005B0ABE">
        <w:rPr>
          <w:rFonts w:ascii="Times New Roman" w:hAnsi="Times New Roman" w:cs="Times New Roman"/>
        </w:rPr>
        <w:t xml:space="preserve"> </w:t>
      </w:r>
      <w:r w:rsidR="00C868EA" w:rsidRPr="005B0ABE">
        <w:rPr>
          <w:rFonts w:ascii="Times New Roman" w:hAnsi="Times New Roman" w:cs="Times New Roman"/>
        </w:rPr>
        <w:t>līdz izsoles sākumam neizpauž</w:t>
      </w:r>
      <w:r w:rsidR="00EA2951" w:rsidRPr="005B0ABE">
        <w:rPr>
          <w:rFonts w:ascii="Times New Roman" w:hAnsi="Times New Roman" w:cs="Times New Roman"/>
        </w:rPr>
        <w:t xml:space="preserve"> ziņas par </w:t>
      </w:r>
      <w:r w:rsidR="00E97C96" w:rsidRPr="005B0ABE">
        <w:rPr>
          <w:rFonts w:ascii="Times New Roman" w:hAnsi="Times New Roman" w:cs="Times New Roman"/>
        </w:rPr>
        <w:t xml:space="preserve">pretendentiem un </w:t>
      </w:r>
      <w:r w:rsidR="00EA2951" w:rsidRPr="005B0ABE">
        <w:rPr>
          <w:rFonts w:ascii="Times New Roman" w:hAnsi="Times New Roman" w:cs="Times New Roman"/>
        </w:rPr>
        <w:t>dalībniekiem;</w:t>
      </w:r>
    </w:p>
    <w:p w14:paraId="3DB932DB" w14:textId="77777777" w:rsidR="00822B3D" w:rsidRPr="005B0ABE" w:rsidRDefault="0036493C" w:rsidP="002B6BFC">
      <w:pPr>
        <w:spacing w:after="0" w:line="240" w:lineRule="auto"/>
        <w:jc w:val="both"/>
        <w:rPr>
          <w:rFonts w:ascii="Times New Roman" w:hAnsi="Times New Roman" w:cs="Times New Roman"/>
        </w:rPr>
      </w:pPr>
      <w:r w:rsidRPr="005B0ABE">
        <w:rPr>
          <w:rFonts w:ascii="Times New Roman" w:hAnsi="Times New Roman" w:cs="Times New Roman"/>
        </w:rPr>
        <w:t>4.</w:t>
      </w:r>
      <w:r w:rsidR="00675AB3" w:rsidRPr="005B0ABE">
        <w:rPr>
          <w:rFonts w:ascii="Times New Roman" w:hAnsi="Times New Roman" w:cs="Times New Roman"/>
        </w:rPr>
        <w:t>10</w:t>
      </w:r>
      <w:r w:rsidRPr="005B0ABE">
        <w:rPr>
          <w:rFonts w:ascii="Times New Roman" w:hAnsi="Times New Roman" w:cs="Times New Roman"/>
        </w:rPr>
        <w:t>.</w:t>
      </w:r>
      <w:r w:rsidR="00610B1A" w:rsidRPr="005B0ABE">
        <w:rPr>
          <w:rFonts w:ascii="Times New Roman" w:hAnsi="Times New Roman" w:cs="Times New Roman"/>
        </w:rPr>
        <w:t xml:space="preserve"> </w:t>
      </w:r>
      <w:r w:rsidR="00B677D1" w:rsidRPr="005B0ABE">
        <w:rPr>
          <w:rFonts w:ascii="Times New Roman" w:hAnsi="Times New Roman" w:cs="Times New Roman"/>
        </w:rPr>
        <w:t>D</w:t>
      </w:r>
      <w:r w:rsidRPr="005B0ABE">
        <w:rPr>
          <w:rFonts w:ascii="Times New Roman" w:hAnsi="Times New Roman" w:cs="Times New Roman"/>
        </w:rPr>
        <w:t xml:space="preserve">alībnieki </w:t>
      </w:r>
      <w:r w:rsidR="006F70E0" w:rsidRPr="005B0ABE">
        <w:rPr>
          <w:rFonts w:ascii="Times New Roman" w:hAnsi="Times New Roman" w:cs="Times New Roman"/>
        </w:rPr>
        <w:t>pieteikumā izsolei ar parakstu apliecina ievēro</w:t>
      </w:r>
      <w:r w:rsidR="00BC7674" w:rsidRPr="005B0ABE">
        <w:rPr>
          <w:rFonts w:ascii="Times New Roman" w:hAnsi="Times New Roman" w:cs="Times New Roman"/>
        </w:rPr>
        <w:t>t un pildīt</w:t>
      </w:r>
      <w:r w:rsidR="00CC44B1" w:rsidRPr="005B0ABE">
        <w:rPr>
          <w:rFonts w:ascii="Times New Roman" w:hAnsi="Times New Roman" w:cs="Times New Roman"/>
        </w:rPr>
        <w:t xml:space="preserve"> </w:t>
      </w:r>
      <w:r w:rsidRPr="005B0ABE">
        <w:rPr>
          <w:rFonts w:ascii="Times New Roman" w:hAnsi="Times New Roman" w:cs="Times New Roman"/>
        </w:rPr>
        <w:t>izsoles noteikumus.</w:t>
      </w:r>
    </w:p>
    <w:p w14:paraId="04E0D121" w14:textId="77777777" w:rsidR="00BA11C7" w:rsidRPr="005B0ABE" w:rsidRDefault="00BA11C7" w:rsidP="00BA11C7">
      <w:pPr>
        <w:pStyle w:val="ListParagraph"/>
        <w:spacing w:after="0" w:line="240" w:lineRule="auto"/>
        <w:ind w:left="360"/>
        <w:rPr>
          <w:rFonts w:ascii="Times New Roman" w:hAnsi="Times New Roman" w:cs="Times New Roman"/>
        </w:rPr>
      </w:pPr>
    </w:p>
    <w:p w14:paraId="3FC3A319" w14:textId="77777777" w:rsidR="00967A87" w:rsidRPr="005B0ABE" w:rsidRDefault="00967A87" w:rsidP="00352EF4">
      <w:pPr>
        <w:pStyle w:val="ListParagraph"/>
        <w:spacing w:after="0" w:line="240" w:lineRule="auto"/>
        <w:ind w:left="360"/>
        <w:jc w:val="center"/>
        <w:rPr>
          <w:rFonts w:ascii="Times New Roman" w:hAnsi="Times New Roman" w:cs="Times New Roman"/>
          <w:b/>
        </w:rPr>
      </w:pPr>
    </w:p>
    <w:p w14:paraId="4F54D431" w14:textId="77777777" w:rsidR="00BA11C7" w:rsidRPr="005B0ABE" w:rsidRDefault="00352EF4" w:rsidP="00352EF4">
      <w:pPr>
        <w:pStyle w:val="ListParagraph"/>
        <w:spacing w:after="0" w:line="240" w:lineRule="auto"/>
        <w:ind w:left="360"/>
        <w:jc w:val="center"/>
        <w:rPr>
          <w:rFonts w:ascii="Times New Roman" w:hAnsi="Times New Roman" w:cs="Times New Roman"/>
          <w:b/>
        </w:rPr>
      </w:pPr>
      <w:r w:rsidRPr="005B0ABE">
        <w:rPr>
          <w:rFonts w:ascii="Times New Roman" w:hAnsi="Times New Roman" w:cs="Times New Roman"/>
          <w:b/>
        </w:rPr>
        <w:t>5.</w:t>
      </w:r>
      <w:r w:rsidR="000E3FA9" w:rsidRPr="005B0ABE">
        <w:rPr>
          <w:rFonts w:ascii="Times New Roman" w:hAnsi="Times New Roman" w:cs="Times New Roman"/>
          <w:b/>
        </w:rPr>
        <w:t xml:space="preserve"> </w:t>
      </w:r>
      <w:r w:rsidRPr="005B0ABE">
        <w:rPr>
          <w:rFonts w:ascii="Times New Roman" w:hAnsi="Times New Roman" w:cs="Times New Roman"/>
          <w:b/>
        </w:rPr>
        <w:t>Izsoles norise</w:t>
      </w:r>
    </w:p>
    <w:p w14:paraId="045D3B0A" w14:textId="77777777" w:rsidR="00352EF4" w:rsidRPr="005B0ABE" w:rsidRDefault="00352EF4"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w:t>
      </w:r>
      <w:r w:rsidR="00EA2951" w:rsidRPr="005B0ABE">
        <w:rPr>
          <w:rFonts w:ascii="Times New Roman" w:hAnsi="Times New Roman" w:cs="Times New Roman"/>
        </w:rPr>
        <w:t>.1.Izsoli vada izsoles vadītājs;</w:t>
      </w:r>
      <w:r w:rsidRPr="005B0ABE">
        <w:rPr>
          <w:rFonts w:ascii="Times New Roman" w:hAnsi="Times New Roman" w:cs="Times New Roman"/>
        </w:rPr>
        <w:t xml:space="preserve"> </w:t>
      </w:r>
    </w:p>
    <w:p w14:paraId="07AE9CF1" w14:textId="2262C6DC" w:rsidR="00352EF4" w:rsidRPr="005B0ABE" w:rsidRDefault="00352EF4" w:rsidP="00352EF4">
      <w:pPr>
        <w:pStyle w:val="ListParagraph"/>
        <w:spacing w:after="0" w:line="240" w:lineRule="auto"/>
        <w:ind w:left="0"/>
        <w:jc w:val="both"/>
        <w:rPr>
          <w:rFonts w:ascii="Times New Roman" w:hAnsi="Times New Roman" w:cs="Times New Roman"/>
          <w:color w:val="FF0000"/>
        </w:rPr>
      </w:pPr>
      <w:r w:rsidRPr="005B0ABE">
        <w:rPr>
          <w:rFonts w:ascii="Times New Roman" w:hAnsi="Times New Roman" w:cs="Times New Roman"/>
        </w:rPr>
        <w:t xml:space="preserve">5.2.Izsoles dienā dalībnieks pie ieejas izsoles telpā uzrāda </w:t>
      </w:r>
      <w:r w:rsidR="00E45B8D" w:rsidRPr="005B0ABE">
        <w:rPr>
          <w:rFonts w:ascii="Times New Roman" w:hAnsi="Times New Roman" w:cs="Times New Roman"/>
        </w:rPr>
        <w:t>Izsoles un novērtēšanas komisijai</w:t>
      </w:r>
      <w:r w:rsidR="00F966CE" w:rsidRPr="005B0ABE">
        <w:rPr>
          <w:rFonts w:ascii="Times New Roman" w:hAnsi="Times New Roman" w:cs="Times New Roman"/>
        </w:rPr>
        <w:t xml:space="preserve"> </w:t>
      </w:r>
      <w:r w:rsidRPr="005B0ABE">
        <w:rPr>
          <w:rFonts w:ascii="Times New Roman" w:hAnsi="Times New Roman" w:cs="Times New Roman"/>
        </w:rPr>
        <w:t>dalībnieka reģistrācijas apliecību</w:t>
      </w:r>
      <w:r w:rsidR="00EA2951" w:rsidRPr="005B0ABE">
        <w:rPr>
          <w:rFonts w:ascii="Times New Roman" w:hAnsi="Times New Roman" w:cs="Times New Roman"/>
        </w:rPr>
        <w:t>;</w:t>
      </w:r>
    </w:p>
    <w:p w14:paraId="50C786C4" w14:textId="5D8CC4F6" w:rsidR="00352EF4" w:rsidRPr="005B0ABE" w:rsidRDefault="00352EF4"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5.3.</w:t>
      </w:r>
      <w:r w:rsidR="00E45B8D" w:rsidRPr="005B0ABE">
        <w:rPr>
          <w:rFonts w:ascii="Times New Roman" w:hAnsi="Times New Roman" w:cs="Times New Roman"/>
        </w:rPr>
        <w:t xml:space="preserve"> Izsoles un novērtēšanas komisija</w:t>
      </w:r>
      <w:r w:rsidR="002455F7" w:rsidRPr="005B0ABE">
        <w:rPr>
          <w:rFonts w:ascii="Times New Roman" w:hAnsi="Times New Roman" w:cs="Times New Roman"/>
        </w:rPr>
        <w:t xml:space="preserve"> </w:t>
      </w:r>
      <w:r w:rsidRPr="005B0ABE">
        <w:rPr>
          <w:rFonts w:ascii="Times New Roman" w:hAnsi="Times New Roman" w:cs="Times New Roman"/>
        </w:rPr>
        <w:t>pārbauda dalībnieka, tā pārstāvja vai tās pilnvarotās personas personību pēc personu apliecinoša dokumenta (pases vai personas apliecības</w:t>
      </w:r>
      <w:r w:rsidR="00441FC1" w:rsidRPr="005B0ABE">
        <w:rPr>
          <w:rFonts w:ascii="Times New Roman" w:hAnsi="Times New Roman" w:cs="Times New Roman"/>
        </w:rPr>
        <w:t xml:space="preserve"> </w:t>
      </w:r>
      <w:r w:rsidR="00D03E12" w:rsidRPr="005B0ABE">
        <w:rPr>
          <w:rFonts w:ascii="Times New Roman" w:hAnsi="Times New Roman" w:cs="Times New Roman"/>
        </w:rPr>
        <w:t>jeb elektroniskās identifikācijas kartes</w:t>
      </w:r>
      <w:r w:rsidRPr="005B0ABE">
        <w:rPr>
          <w:rFonts w:ascii="Times New Roman" w:hAnsi="Times New Roman" w:cs="Times New Roman"/>
        </w:rPr>
        <w:t>)</w:t>
      </w:r>
      <w:r w:rsidR="001A3763" w:rsidRPr="005B0ABE">
        <w:rPr>
          <w:rFonts w:ascii="Times New Roman" w:hAnsi="Times New Roman" w:cs="Times New Roman"/>
        </w:rPr>
        <w:t xml:space="preserve">, pēc kā </w:t>
      </w:r>
      <w:r w:rsidR="002455F7" w:rsidRPr="005B0ABE">
        <w:rPr>
          <w:rFonts w:ascii="Times New Roman" w:hAnsi="Times New Roman" w:cs="Times New Roman"/>
        </w:rPr>
        <w:t xml:space="preserve">dalībnieku ieraksta </w:t>
      </w:r>
      <w:r w:rsidR="006F430F" w:rsidRPr="005B0ABE">
        <w:rPr>
          <w:rFonts w:ascii="Times New Roman" w:hAnsi="Times New Roman" w:cs="Times New Roman"/>
        </w:rPr>
        <w:t xml:space="preserve">izsoles </w:t>
      </w:r>
      <w:r w:rsidR="00C81FC1" w:rsidRPr="005B0ABE">
        <w:rPr>
          <w:rFonts w:ascii="Times New Roman" w:hAnsi="Times New Roman" w:cs="Times New Roman"/>
        </w:rPr>
        <w:t>dalībnieku sarakstā</w:t>
      </w:r>
      <w:r w:rsidR="002455F7" w:rsidRPr="005B0ABE">
        <w:rPr>
          <w:rFonts w:ascii="Times New Roman" w:hAnsi="Times New Roman" w:cs="Times New Roman"/>
        </w:rPr>
        <w:t xml:space="preserve"> </w:t>
      </w:r>
      <w:r w:rsidR="00C81FC1" w:rsidRPr="005B0ABE">
        <w:rPr>
          <w:rFonts w:ascii="Times New Roman" w:hAnsi="Times New Roman" w:cs="Times New Roman"/>
        </w:rPr>
        <w:t>un</w:t>
      </w:r>
      <w:r w:rsidRPr="005B0ABE">
        <w:rPr>
          <w:rFonts w:ascii="Times New Roman" w:hAnsi="Times New Roman" w:cs="Times New Roman"/>
        </w:rPr>
        <w:t xml:space="preserve"> izsniedz </w:t>
      </w:r>
      <w:r w:rsidR="00C81FC1" w:rsidRPr="005B0ABE">
        <w:rPr>
          <w:rFonts w:ascii="Times New Roman" w:hAnsi="Times New Roman" w:cs="Times New Roman"/>
        </w:rPr>
        <w:t xml:space="preserve">izsoles </w:t>
      </w:r>
      <w:r w:rsidRPr="005B0ABE">
        <w:rPr>
          <w:rFonts w:ascii="Times New Roman" w:hAnsi="Times New Roman" w:cs="Times New Roman"/>
        </w:rPr>
        <w:t>dalībnieka reģistrācijas kartīti</w:t>
      </w:r>
      <w:r w:rsidR="00CD5508" w:rsidRPr="005B0ABE">
        <w:rPr>
          <w:rFonts w:ascii="Times New Roman" w:hAnsi="Times New Roman" w:cs="Times New Roman"/>
        </w:rPr>
        <w:t>.</w:t>
      </w:r>
      <w:r w:rsidR="00CD5508" w:rsidRPr="005B0ABE">
        <w:rPr>
          <w:rFonts w:ascii="Times New Roman" w:hAnsi="Times New Roman" w:cs="Times New Roman"/>
          <w:color w:val="FF0000"/>
        </w:rPr>
        <w:t xml:space="preserve"> </w:t>
      </w:r>
      <w:r w:rsidR="00CD5508" w:rsidRPr="005B0ABE">
        <w:rPr>
          <w:rFonts w:ascii="Times New Roman" w:hAnsi="Times New Roman" w:cs="Times New Roman"/>
        </w:rPr>
        <w:t xml:space="preserve">Reģistrācijas kartītes numurs atbilst </w:t>
      </w:r>
      <w:r w:rsidR="002540F5" w:rsidRPr="005B0ABE">
        <w:rPr>
          <w:rFonts w:ascii="Times New Roman" w:hAnsi="Times New Roman" w:cs="Times New Roman"/>
        </w:rPr>
        <w:t xml:space="preserve">dalībnieka reģistrācijas lapā </w:t>
      </w:r>
      <w:r w:rsidR="00CD5508" w:rsidRPr="005B0ABE">
        <w:rPr>
          <w:rFonts w:ascii="Times New Roman" w:hAnsi="Times New Roman" w:cs="Times New Roman"/>
        </w:rPr>
        <w:t>un izsoles dalībnieka reģistrācijas apliecībā ierakstītajam izsoles dalībnieka kārtas numuram</w:t>
      </w:r>
      <w:r w:rsidR="00EA2951" w:rsidRPr="005B0ABE">
        <w:rPr>
          <w:rFonts w:ascii="Times New Roman" w:hAnsi="Times New Roman" w:cs="Times New Roman"/>
        </w:rPr>
        <w:t>;</w:t>
      </w:r>
    </w:p>
    <w:p w14:paraId="1189F668" w14:textId="77777777" w:rsidR="0002322B" w:rsidRPr="005B0ABE" w:rsidRDefault="0002322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5.4.</w:t>
      </w:r>
      <w:r w:rsidR="009C6F9B" w:rsidRPr="005B0ABE">
        <w:rPr>
          <w:rFonts w:ascii="Times New Roman" w:hAnsi="Times New Roman" w:cs="Times New Roman"/>
        </w:rPr>
        <w:t>Jebkādus komunikācijas līdzekļus</w:t>
      </w:r>
      <w:r w:rsidR="00EA2951" w:rsidRPr="005B0ABE">
        <w:rPr>
          <w:rFonts w:ascii="Times New Roman" w:hAnsi="Times New Roman" w:cs="Times New Roman"/>
        </w:rPr>
        <w:t xml:space="preserve"> izsoles laikā lietot aizliegts;</w:t>
      </w:r>
    </w:p>
    <w:p w14:paraId="74BEA827" w14:textId="77777777" w:rsidR="0002322B" w:rsidRPr="005B0ABE" w:rsidRDefault="009C6F9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5.5.</w:t>
      </w:r>
      <w:r w:rsidR="0002322B" w:rsidRPr="005B0ABE">
        <w:rPr>
          <w:rFonts w:ascii="Times New Roman" w:hAnsi="Times New Roman" w:cs="Times New Roman"/>
        </w:rPr>
        <w:t>Starp dalībniekiem aizliegta vienošanās, kas varētu ietek</w:t>
      </w:r>
      <w:r w:rsidR="00EA2951" w:rsidRPr="005B0ABE">
        <w:rPr>
          <w:rFonts w:ascii="Times New Roman" w:hAnsi="Times New Roman" w:cs="Times New Roman"/>
        </w:rPr>
        <w:t>mēt izsoles gaitu un rezultātus;</w:t>
      </w:r>
    </w:p>
    <w:p w14:paraId="5145DF19" w14:textId="77777777" w:rsidR="0002322B" w:rsidRPr="005B0ABE" w:rsidRDefault="00282E4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5.6</w:t>
      </w:r>
      <w:r w:rsidR="0002322B" w:rsidRPr="005B0ABE">
        <w:rPr>
          <w:rFonts w:ascii="Times New Roman" w:hAnsi="Times New Roman" w:cs="Times New Roman"/>
        </w:rPr>
        <w:t>.Ja note</w:t>
      </w:r>
      <w:r w:rsidR="00494B43" w:rsidRPr="005B0ABE">
        <w:rPr>
          <w:rFonts w:ascii="Times New Roman" w:hAnsi="Times New Roman" w:cs="Times New Roman"/>
        </w:rPr>
        <w:t>i</w:t>
      </w:r>
      <w:r w:rsidR="0002322B" w:rsidRPr="005B0ABE">
        <w:rPr>
          <w:rFonts w:ascii="Times New Roman" w:hAnsi="Times New Roman" w:cs="Times New Roman"/>
        </w:rPr>
        <w:t>ktā laikā un vietā uz izsoli ierodas tikai viens</w:t>
      </w:r>
      <w:r w:rsidR="003852C0" w:rsidRPr="005B0ABE">
        <w:rPr>
          <w:rFonts w:ascii="Times New Roman" w:hAnsi="Times New Roman" w:cs="Times New Roman"/>
        </w:rPr>
        <w:t xml:space="preserve"> </w:t>
      </w:r>
      <w:r w:rsidR="0002322B" w:rsidRPr="005B0ABE">
        <w:rPr>
          <w:rFonts w:ascii="Times New Roman" w:hAnsi="Times New Roman" w:cs="Times New Roman"/>
        </w:rPr>
        <w:t>dalībniek</w:t>
      </w:r>
      <w:r w:rsidR="003852C0" w:rsidRPr="005B0ABE">
        <w:rPr>
          <w:rFonts w:ascii="Times New Roman" w:hAnsi="Times New Roman" w:cs="Times New Roman"/>
        </w:rPr>
        <w:t>s</w:t>
      </w:r>
      <w:r w:rsidR="0002322B" w:rsidRPr="005B0ABE">
        <w:rPr>
          <w:rFonts w:ascii="Times New Roman" w:hAnsi="Times New Roman" w:cs="Times New Roman"/>
        </w:rPr>
        <w:t>,</w:t>
      </w:r>
      <w:r w:rsidR="003852C0" w:rsidRPr="005B0ABE">
        <w:rPr>
          <w:rFonts w:ascii="Times New Roman" w:hAnsi="Times New Roman" w:cs="Times New Roman"/>
        </w:rPr>
        <w:t xml:space="preserve"> notiek solīšana</w:t>
      </w:r>
      <w:r w:rsidR="00250506" w:rsidRPr="005B0ABE">
        <w:rPr>
          <w:rFonts w:ascii="Times New Roman" w:hAnsi="Times New Roman" w:cs="Times New Roman"/>
        </w:rPr>
        <w:t xml:space="preserve"> un </w:t>
      </w:r>
      <w:r w:rsidR="003852C0" w:rsidRPr="005B0ABE">
        <w:rPr>
          <w:rFonts w:ascii="Times New Roman" w:hAnsi="Times New Roman" w:cs="Times New Roman"/>
        </w:rPr>
        <w:t xml:space="preserve">izsoles </w:t>
      </w:r>
      <w:r w:rsidR="00546178" w:rsidRPr="005B0ABE">
        <w:rPr>
          <w:rFonts w:ascii="Times New Roman" w:hAnsi="Times New Roman" w:cs="Times New Roman"/>
        </w:rPr>
        <w:t xml:space="preserve">vadītājs </w:t>
      </w:r>
      <w:r w:rsidR="003852C0" w:rsidRPr="005B0ABE">
        <w:rPr>
          <w:rFonts w:ascii="Times New Roman" w:hAnsi="Times New Roman" w:cs="Times New Roman"/>
        </w:rPr>
        <w:t xml:space="preserve">dalībniekam </w:t>
      </w:r>
      <w:r w:rsidR="00546178" w:rsidRPr="005B0ABE">
        <w:rPr>
          <w:rFonts w:ascii="Times New Roman" w:hAnsi="Times New Roman" w:cs="Times New Roman"/>
        </w:rPr>
        <w:t xml:space="preserve">piedāvā </w:t>
      </w:r>
      <w:r w:rsidR="003852C0" w:rsidRPr="005B0ABE">
        <w:rPr>
          <w:rFonts w:ascii="Times New Roman" w:hAnsi="Times New Roman" w:cs="Times New Roman"/>
        </w:rPr>
        <w:t>pirkt izsolāmo nekustamo īpašumu</w:t>
      </w:r>
      <w:r w:rsidR="00546178" w:rsidRPr="005B0ABE">
        <w:rPr>
          <w:rFonts w:ascii="Times New Roman" w:hAnsi="Times New Roman" w:cs="Times New Roman"/>
        </w:rPr>
        <w:t xml:space="preserve"> par </w:t>
      </w:r>
      <w:r w:rsidR="003852C0" w:rsidRPr="005B0ABE">
        <w:rPr>
          <w:rFonts w:ascii="Times New Roman" w:hAnsi="Times New Roman" w:cs="Times New Roman"/>
        </w:rPr>
        <w:t xml:space="preserve">cenu, kuru veido izsoles </w:t>
      </w:r>
      <w:r w:rsidR="005F3022" w:rsidRPr="005B0ABE">
        <w:rPr>
          <w:rFonts w:ascii="Times New Roman" w:hAnsi="Times New Roman" w:cs="Times New Roman"/>
        </w:rPr>
        <w:t>sākotnējā</w:t>
      </w:r>
      <w:r w:rsidR="00546178" w:rsidRPr="005B0ABE">
        <w:rPr>
          <w:rFonts w:ascii="Times New Roman" w:hAnsi="Times New Roman" w:cs="Times New Roman"/>
        </w:rPr>
        <w:t xml:space="preserve"> cen</w:t>
      </w:r>
      <w:r w:rsidR="003852C0" w:rsidRPr="005B0ABE">
        <w:rPr>
          <w:rFonts w:ascii="Times New Roman" w:hAnsi="Times New Roman" w:cs="Times New Roman"/>
        </w:rPr>
        <w:t>a, kas paaugstināta par vienu izsoles soli.</w:t>
      </w:r>
      <w:r w:rsidR="00546178" w:rsidRPr="005B0ABE">
        <w:rPr>
          <w:rFonts w:ascii="Times New Roman" w:hAnsi="Times New Roman" w:cs="Times New Roman"/>
        </w:rPr>
        <w:t xml:space="preserve"> Ja dalībnieks </w:t>
      </w:r>
      <w:r w:rsidR="003852C0" w:rsidRPr="005B0ABE">
        <w:rPr>
          <w:rFonts w:ascii="Times New Roman" w:hAnsi="Times New Roman" w:cs="Times New Roman"/>
        </w:rPr>
        <w:t>nosola</w:t>
      </w:r>
      <w:r w:rsidR="00546178" w:rsidRPr="005B0ABE">
        <w:rPr>
          <w:rFonts w:ascii="Times New Roman" w:hAnsi="Times New Roman" w:cs="Times New Roman"/>
        </w:rPr>
        <w:t xml:space="preserve"> nekustamo īpašumu par </w:t>
      </w:r>
      <w:r w:rsidR="003852C0" w:rsidRPr="005B0ABE">
        <w:rPr>
          <w:rFonts w:ascii="Times New Roman" w:hAnsi="Times New Roman" w:cs="Times New Roman"/>
        </w:rPr>
        <w:t>šajā punktā norādīto cenu,</w:t>
      </w:r>
      <w:r w:rsidR="00546178" w:rsidRPr="005B0ABE">
        <w:rPr>
          <w:rFonts w:ascii="Times New Roman" w:hAnsi="Times New Roman" w:cs="Times New Roman"/>
        </w:rPr>
        <w:t xml:space="preserve"> </w:t>
      </w:r>
      <w:r w:rsidR="003852C0" w:rsidRPr="005B0ABE">
        <w:rPr>
          <w:rFonts w:ascii="Times New Roman" w:hAnsi="Times New Roman" w:cs="Times New Roman"/>
        </w:rPr>
        <w:t xml:space="preserve">dalībnieks </w:t>
      </w:r>
      <w:r w:rsidR="00EA2951" w:rsidRPr="005B0ABE">
        <w:rPr>
          <w:rFonts w:ascii="Times New Roman" w:hAnsi="Times New Roman" w:cs="Times New Roman"/>
        </w:rPr>
        <w:t>kļūst par izsoles uzvarētāju;</w:t>
      </w:r>
    </w:p>
    <w:p w14:paraId="008C9089" w14:textId="77777777" w:rsidR="00546178" w:rsidRPr="005B0ABE" w:rsidRDefault="00282E4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5.7</w:t>
      </w:r>
      <w:r w:rsidR="00546178" w:rsidRPr="005B0ABE">
        <w:rPr>
          <w:rFonts w:ascii="Times New Roman" w:hAnsi="Times New Roman" w:cs="Times New Roman"/>
        </w:rPr>
        <w:t>.Ja dalībnieks nav ieradies uz izsoli</w:t>
      </w:r>
      <w:r w:rsidR="00B677D1" w:rsidRPr="005B0ABE">
        <w:rPr>
          <w:rFonts w:ascii="Times New Roman" w:hAnsi="Times New Roman" w:cs="Times New Roman"/>
        </w:rPr>
        <w:t xml:space="preserve"> attaisnojošu iemeslu dēļ</w:t>
      </w:r>
      <w:r w:rsidR="00546178" w:rsidRPr="005B0ABE">
        <w:rPr>
          <w:rFonts w:ascii="Times New Roman" w:hAnsi="Times New Roman" w:cs="Times New Roman"/>
        </w:rPr>
        <w:t>, uzskatāms, ka viņš atteicies no dalības izsolē un 7</w:t>
      </w:r>
      <w:r w:rsidR="001A3763" w:rsidRPr="005B0ABE">
        <w:rPr>
          <w:rFonts w:ascii="Times New Roman" w:hAnsi="Times New Roman" w:cs="Times New Roman"/>
        </w:rPr>
        <w:t xml:space="preserve"> (septiņu)</w:t>
      </w:r>
      <w:r w:rsidR="00546178" w:rsidRPr="005B0ABE">
        <w:rPr>
          <w:rFonts w:ascii="Times New Roman" w:hAnsi="Times New Roman" w:cs="Times New Roman"/>
        </w:rPr>
        <w:t xml:space="preserve"> </w:t>
      </w:r>
      <w:r w:rsidR="00B22E31" w:rsidRPr="005B0ABE">
        <w:rPr>
          <w:rFonts w:ascii="Times New Roman" w:hAnsi="Times New Roman" w:cs="Times New Roman"/>
        </w:rPr>
        <w:t xml:space="preserve">darba </w:t>
      </w:r>
      <w:r w:rsidR="00546178" w:rsidRPr="005B0ABE">
        <w:rPr>
          <w:rFonts w:ascii="Times New Roman" w:hAnsi="Times New Roman" w:cs="Times New Roman"/>
        </w:rPr>
        <w:t>dienu laikā pēc izsoles dienas, viņa</w:t>
      </w:r>
      <w:r w:rsidR="002B6BFC" w:rsidRPr="005B0ABE">
        <w:rPr>
          <w:rFonts w:ascii="Times New Roman" w:hAnsi="Times New Roman" w:cs="Times New Roman"/>
        </w:rPr>
        <w:t xml:space="preserve">m tiek atmaksāta </w:t>
      </w:r>
      <w:r w:rsidR="001A1DC4" w:rsidRPr="005B0ABE">
        <w:rPr>
          <w:rFonts w:ascii="Times New Roman" w:hAnsi="Times New Roman" w:cs="Times New Roman"/>
        </w:rPr>
        <w:t>nodrošinājuma maksa</w:t>
      </w:r>
      <w:r w:rsidR="00EA2951" w:rsidRPr="005B0ABE">
        <w:rPr>
          <w:rFonts w:ascii="Times New Roman" w:hAnsi="Times New Roman" w:cs="Times New Roman"/>
        </w:rPr>
        <w:t>;</w:t>
      </w:r>
    </w:p>
    <w:p w14:paraId="2B919211" w14:textId="54F0CD09" w:rsidR="00BB0B44" w:rsidRPr="005B0ABE" w:rsidRDefault="00282E4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5.8</w:t>
      </w:r>
      <w:r w:rsidR="00C972FB" w:rsidRPr="005B0ABE">
        <w:rPr>
          <w:rFonts w:ascii="Times New Roman" w:hAnsi="Times New Roman" w:cs="Times New Roman"/>
        </w:rPr>
        <w:t>.</w:t>
      </w:r>
      <w:r w:rsidR="00B22E31" w:rsidRPr="005B0ABE">
        <w:rPr>
          <w:rFonts w:ascii="Times New Roman" w:hAnsi="Times New Roman" w:cs="Times New Roman"/>
        </w:rPr>
        <w:t xml:space="preserve"> Izsole tiek protokolēta</w:t>
      </w:r>
      <w:r w:rsidR="00647C12" w:rsidRPr="005B0ABE">
        <w:rPr>
          <w:rFonts w:ascii="Times New Roman" w:hAnsi="Times New Roman" w:cs="Times New Roman"/>
        </w:rPr>
        <w:t>,</w:t>
      </w:r>
      <w:r w:rsidR="00B22E31" w:rsidRPr="005B0ABE">
        <w:rPr>
          <w:rFonts w:ascii="Times New Roman" w:hAnsi="Times New Roman" w:cs="Times New Roman"/>
        </w:rPr>
        <w:t xml:space="preserve"> un izsoles norise var tikt ierakstīta elektroniskajos datu nesējos.</w:t>
      </w:r>
      <w:r w:rsidR="00BB0B44" w:rsidRPr="005B0ABE">
        <w:rPr>
          <w:rFonts w:ascii="Times New Roman" w:hAnsi="Times New Roman" w:cs="Times New Roman"/>
        </w:rPr>
        <w:t xml:space="preserve"> Izsoles protokolā atspoguļo visas izsoles vadītāja un izsoles dalībnieku darbības izsoles gaitā. </w:t>
      </w:r>
      <w:r w:rsidR="001A3763" w:rsidRPr="005B0ABE">
        <w:rPr>
          <w:rFonts w:ascii="Times New Roman" w:hAnsi="Times New Roman" w:cs="Times New Roman"/>
        </w:rPr>
        <w:t xml:space="preserve">Protokolu paraksta </w:t>
      </w:r>
      <w:r w:rsidR="00E45B8D" w:rsidRPr="005B0ABE">
        <w:rPr>
          <w:rFonts w:ascii="Times New Roman" w:hAnsi="Times New Roman" w:cs="Times New Roman"/>
        </w:rPr>
        <w:t>Izsoles un novērtēšanas komisija</w:t>
      </w:r>
      <w:r w:rsidR="00C972FB" w:rsidRPr="005B0ABE">
        <w:rPr>
          <w:rFonts w:ascii="Times New Roman" w:hAnsi="Times New Roman" w:cs="Times New Roman"/>
        </w:rPr>
        <w:t xml:space="preserve"> un dalībnieki</w:t>
      </w:r>
      <w:r w:rsidR="00EA2951" w:rsidRPr="005B0ABE">
        <w:rPr>
          <w:rFonts w:ascii="Times New Roman" w:hAnsi="Times New Roman" w:cs="Times New Roman"/>
        </w:rPr>
        <w:t>;</w:t>
      </w:r>
    </w:p>
    <w:p w14:paraId="0A9D55CB" w14:textId="796E7AB9" w:rsidR="0043191B"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5.9.Uzsākot izsoli, izsoles vadītājs pārliecinās vai ir ieradušies visi reģistrētie dalībnieki. Ja izsoles vadītājs konstatē, ka uz izsoli nav ieradušies visi reģistrētie dalībnieki, izsole netiek uzsākta līdz brīdim, kad ir ieradušies visi reģistrētie dalībnieki, bet ne ilgāk kā 30 min. no iepriekš izsludinātā izsoles sākuma, ja</w:t>
      </w:r>
      <w:r w:rsidR="002B6BFC" w:rsidRPr="005B0ABE">
        <w:rPr>
          <w:rFonts w:ascii="Times New Roman" w:hAnsi="Times New Roman" w:cs="Times New Roman"/>
        </w:rPr>
        <w:t>, izvērtējot faktiskos apstākļus,</w:t>
      </w:r>
      <w:r w:rsidR="00A20ED8" w:rsidRPr="005B0ABE">
        <w:rPr>
          <w:rFonts w:ascii="Times New Roman" w:hAnsi="Times New Roman" w:cs="Times New Roman"/>
        </w:rPr>
        <w:t xml:space="preserve"> </w:t>
      </w:r>
      <w:r w:rsidR="00E45B8D" w:rsidRPr="005B0ABE">
        <w:rPr>
          <w:rFonts w:ascii="Times New Roman" w:hAnsi="Times New Roman" w:cs="Times New Roman"/>
        </w:rPr>
        <w:t>Izsoles un novērtēšanas komisija</w:t>
      </w:r>
      <w:r w:rsidRPr="005B0ABE">
        <w:rPr>
          <w:rFonts w:ascii="Times New Roman" w:hAnsi="Times New Roman" w:cs="Times New Roman"/>
        </w:rPr>
        <w:t xml:space="preserve"> nepieņem citu lēmumu</w:t>
      </w:r>
      <w:r w:rsidR="00EA2951" w:rsidRPr="005B0ABE">
        <w:rPr>
          <w:rFonts w:ascii="Times New Roman" w:hAnsi="Times New Roman" w:cs="Times New Roman"/>
        </w:rPr>
        <w:t>;</w:t>
      </w:r>
    </w:p>
    <w:p w14:paraId="50F113E4" w14:textId="3CC78876" w:rsidR="00352EF4"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5.10</w:t>
      </w:r>
      <w:r w:rsidR="00546178" w:rsidRPr="005B0ABE">
        <w:rPr>
          <w:rFonts w:ascii="Times New Roman" w:hAnsi="Times New Roman" w:cs="Times New Roman"/>
        </w:rPr>
        <w:t>.A</w:t>
      </w:r>
      <w:r w:rsidR="00352EF4" w:rsidRPr="005B0ABE">
        <w:rPr>
          <w:rFonts w:ascii="Times New Roman" w:hAnsi="Times New Roman" w:cs="Times New Roman"/>
        </w:rPr>
        <w:t>tklājot izsoli, izsoles vadītājs nosauc savu vārdu, uzvārdu un</w:t>
      </w:r>
      <w:r w:rsidR="00C84D25" w:rsidRPr="005B0ABE">
        <w:rPr>
          <w:rFonts w:ascii="Times New Roman" w:hAnsi="Times New Roman" w:cs="Times New Roman"/>
        </w:rPr>
        <w:t xml:space="preserve"> katra </w:t>
      </w:r>
      <w:r w:rsidR="00E45B8D" w:rsidRPr="005B0ABE">
        <w:rPr>
          <w:rFonts w:ascii="Times New Roman" w:hAnsi="Times New Roman" w:cs="Times New Roman"/>
        </w:rPr>
        <w:t>Izsoles un novērtēšanas komisijas</w:t>
      </w:r>
      <w:r w:rsidR="002B6BFC" w:rsidRPr="005B0ABE">
        <w:rPr>
          <w:rFonts w:ascii="Times New Roman" w:hAnsi="Times New Roman" w:cs="Times New Roman"/>
        </w:rPr>
        <w:t xml:space="preserve"> locekļ</w:t>
      </w:r>
      <w:r w:rsidR="00F069F8" w:rsidRPr="005B0ABE">
        <w:rPr>
          <w:rFonts w:ascii="Times New Roman" w:hAnsi="Times New Roman" w:cs="Times New Roman"/>
        </w:rPr>
        <w:t>a</w:t>
      </w:r>
      <w:r w:rsidR="00352EF4" w:rsidRPr="005B0ABE">
        <w:rPr>
          <w:rFonts w:ascii="Times New Roman" w:hAnsi="Times New Roman" w:cs="Times New Roman"/>
        </w:rPr>
        <w:t xml:space="preserve"> </w:t>
      </w:r>
      <w:r w:rsidR="00E65DDF" w:rsidRPr="005B0ABE">
        <w:rPr>
          <w:rFonts w:ascii="Times New Roman" w:hAnsi="Times New Roman" w:cs="Times New Roman"/>
        </w:rPr>
        <w:t xml:space="preserve">vārdu un </w:t>
      </w:r>
      <w:r w:rsidR="00352EF4" w:rsidRPr="005B0ABE">
        <w:rPr>
          <w:rFonts w:ascii="Times New Roman" w:hAnsi="Times New Roman" w:cs="Times New Roman"/>
        </w:rPr>
        <w:t>uzvārdu, raksturo nekustamo īpašumu</w:t>
      </w:r>
      <w:r w:rsidR="009537F5" w:rsidRPr="005B0ABE">
        <w:rPr>
          <w:rFonts w:ascii="Times New Roman" w:hAnsi="Times New Roman" w:cs="Times New Roman"/>
        </w:rPr>
        <w:t>,</w:t>
      </w:r>
      <w:r w:rsidR="006A7014" w:rsidRPr="005B0ABE">
        <w:rPr>
          <w:rFonts w:ascii="Times New Roman" w:hAnsi="Times New Roman" w:cs="Times New Roman"/>
        </w:rPr>
        <w:t xml:space="preserve"> nosaucot tā adresi,</w:t>
      </w:r>
      <w:r w:rsidR="009537F5" w:rsidRPr="005B0ABE">
        <w:rPr>
          <w:rFonts w:ascii="Times New Roman" w:hAnsi="Times New Roman" w:cs="Times New Roman"/>
        </w:rPr>
        <w:t xml:space="preserve"> sastāvu</w:t>
      </w:r>
      <w:r w:rsidR="00352EF4" w:rsidRPr="005B0ABE">
        <w:rPr>
          <w:rFonts w:ascii="Times New Roman" w:hAnsi="Times New Roman" w:cs="Times New Roman"/>
        </w:rPr>
        <w:t xml:space="preserve"> un </w:t>
      </w:r>
      <w:r w:rsidR="009537F5" w:rsidRPr="005B0ABE">
        <w:rPr>
          <w:rFonts w:ascii="Times New Roman" w:hAnsi="Times New Roman" w:cs="Times New Roman"/>
        </w:rPr>
        <w:t xml:space="preserve">nekustamā īpašuma </w:t>
      </w:r>
      <w:r w:rsidR="004B7D9E" w:rsidRPr="005B0ABE">
        <w:rPr>
          <w:rFonts w:ascii="Times New Roman" w:hAnsi="Times New Roman" w:cs="Times New Roman"/>
          <w:color w:val="000000" w:themeColor="text1"/>
        </w:rPr>
        <w:t xml:space="preserve">sākuma </w:t>
      </w:r>
      <w:r w:rsidR="00352EF4" w:rsidRPr="005B0ABE">
        <w:rPr>
          <w:rFonts w:ascii="Times New Roman" w:hAnsi="Times New Roman" w:cs="Times New Roman"/>
          <w:color w:val="000000" w:themeColor="text1"/>
        </w:rPr>
        <w:t>cenu</w:t>
      </w:r>
      <w:r w:rsidR="006A7014" w:rsidRPr="005B0ABE">
        <w:rPr>
          <w:rFonts w:ascii="Times New Roman" w:hAnsi="Times New Roman" w:cs="Times New Roman"/>
          <w:color w:val="000000" w:themeColor="text1"/>
        </w:rPr>
        <w:t xml:space="preserve"> </w:t>
      </w:r>
      <w:r w:rsidR="006A7014" w:rsidRPr="005B0ABE">
        <w:rPr>
          <w:rFonts w:ascii="Times New Roman" w:hAnsi="Times New Roman" w:cs="Times New Roman"/>
        </w:rPr>
        <w:t xml:space="preserve">EUR </w:t>
      </w:r>
      <w:r w:rsidR="001F15D6" w:rsidRPr="005B0ABE">
        <w:rPr>
          <w:rFonts w:ascii="Times New Roman" w:hAnsi="Times New Roman" w:cs="Times New Roman"/>
        </w:rPr>
        <w:t>280</w:t>
      </w:r>
      <w:r w:rsidR="0059664D" w:rsidRPr="005B0ABE">
        <w:rPr>
          <w:rFonts w:ascii="Times New Roman" w:hAnsi="Times New Roman" w:cs="Times New Roman"/>
        </w:rPr>
        <w:t> </w:t>
      </w:r>
      <w:r w:rsidR="006C3AB2" w:rsidRPr="005B0ABE">
        <w:rPr>
          <w:rFonts w:ascii="Times New Roman" w:hAnsi="Times New Roman" w:cs="Times New Roman"/>
        </w:rPr>
        <w:t>200</w:t>
      </w:r>
      <w:r w:rsidR="0059664D" w:rsidRPr="005B0ABE">
        <w:rPr>
          <w:rFonts w:ascii="Times New Roman" w:hAnsi="Times New Roman" w:cs="Times New Roman"/>
        </w:rPr>
        <w:t>.</w:t>
      </w:r>
      <w:r w:rsidR="00987596" w:rsidRPr="005B0ABE">
        <w:rPr>
          <w:rFonts w:ascii="Times New Roman" w:hAnsi="Times New Roman" w:cs="Times New Roman"/>
        </w:rPr>
        <w:t>00</w:t>
      </w:r>
      <w:r w:rsidR="0059664D" w:rsidRPr="005B0ABE">
        <w:rPr>
          <w:rFonts w:ascii="Times New Roman" w:hAnsi="Times New Roman" w:cs="Times New Roman"/>
        </w:rPr>
        <w:t>,-</w:t>
      </w:r>
      <w:r w:rsidR="001F15D6" w:rsidRPr="005B0ABE">
        <w:rPr>
          <w:rFonts w:ascii="Times New Roman" w:hAnsi="Times New Roman" w:cs="Times New Roman"/>
        </w:rPr>
        <w:t xml:space="preserve"> </w:t>
      </w:r>
      <w:r w:rsidR="00987596" w:rsidRPr="005B0ABE">
        <w:rPr>
          <w:rFonts w:ascii="Times New Roman" w:hAnsi="Times New Roman" w:cs="Times New Roman"/>
        </w:rPr>
        <w:t>(</w:t>
      </w:r>
      <w:r w:rsidR="001F15D6" w:rsidRPr="005B0ABE">
        <w:rPr>
          <w:rFonts w:ascii="Times New Roman" w:hAnsi="Times New Roman" w:cs="Times New Roman"/>
        </w:rPr>
        <w:t>divi simti astoņdesmit tūkstoši</w:t>
      </w:r>
      <w:r w:rsidR="006C3AB2" w:rsidRPr="005B0ABE">
        <w:rPr>
          <w:rFonts w:ascii="Times New Roman" w:hAnsi="Times New Roman" w:cs="Times New Roman"/>
        </w:rPr>
        <w:t xml:space="preserve"> divi simti</w:t>
      </w:r>
      <w:r w:rsidR="00987596" w:rsidRPr="005B0ABE">
        <w:rPr>
          <w:rFonts w:ascii="Times New Roman" w:hAnsi="Times New Roman" w:cs="Times New Roman"/>
        </w:rPr>
        <w:t xml:space="preserve"> eiro</w:t>
      </w:r>
      <w:r w:rsidR="003409B1" w:rsidRPr="005B0ABE">
        <w:rPr>
          <w:rFonts w:ascii="Times New Roman" w:hAnsi="Times New Roman" w:cs="Times New Roman"/>
        </w:rPr>
        <w:t xml:space="preserve">, </w:t>
      </w:r>
      <w:r w:rsidR="0059664D" w:rsidRPr="005B0ABE">
        <w:rPr>
          <w:rFonts w:ascii="Times New Roman" w:hAnsi="Times New Roman" w:cs="Times New Roman"/>
        </w:rPr>
        <w:t>nulle</w:t>
      </w:r>
      <w:r w:rsidR="003409B1" w:rsidRPr="005B0ABE">
        <w:rPr>
          <w:rFonts w:ascii="Times New Roman" w:hAnsi="Times New Roman" w:cs="Times New Roman"/>
        </w:rPr>
        <w:t xml:space="preserve"> centi), </w:t>
      </w:r>
      <w:r w:rsidR="006A7014" w:rsidRPr="005B0ABE">
        <w:rPr>
          <w:rFonts w:ascii="Times New Roman" w:hAnsi="Times New Roman" w:cs="Times New Roman"/>
        </w:rPr>
        <w:t>kā arī minimālo summu, par kādu izsoles cena katrā nākamajā solī tiek paaugstināta, tas ir par EUR</w:t>
      </w:r>
      <w:r w:rsidR="00B66D49" w:rsidRPr="005B0ABE">
        <w:rPr>
          <w:rFonts w:ascii="Times New Roman" w:hAnsi="Times New Roman" w:cs="Times New Roman"/>
        </w:rPr>
        <w:t xml:space="preserve"> </w:t>
      </w:r>
      <w:r w:rsidR="00987596" w:rsidRPr="005B0ABE">
        <w:rPr>
          <w:rFonts w:ascii="Times New Roman" w:hAnsi="Times New Roman" w:cs="Times New Roman"/>
        </w:rPr>
        <w:t>10</w:t>
      </w:r>
      <w:r w:rsidR="0059664D" w:rsidRPr="005B0ABE">
        <w:rPr>
          <w:rFonts w:ascii="Times New Roman" w:hAnsi="Times New Roman" w:cs="Times New Roman"/>
        </w:rPr>
        <w:t> </w:t>
      </w:r>
      <w:r w:rsidR="001F15D6" w:rsidRPr="005B0ABE">
        <w:rPr>
          <w:rFonts w:ascii="Times New Roman" w:hAnsi="Times New Roman" w:cs="Times New Roman"/>
        </w:rPr>
        <w:t>0</w:t>
      </w:r>
      <w:r w:rsidR="006C3AB2" w:rsidRPr="005B0ABE">
        <w:rPr>
          <w:rFonts w:ascii="Times New Roman" w:hAnsi="Times New Roman" w:cs="Times New Roman"/>
        </w:rPr>
        <w:t>20</w:t>
      </w:r>
      <w:r w:rsidR="0059664D" w:rsidRPr="005B0ABE">
        <w:rPr>
          <w:rFonts w:ascii="Times New Roman" w:hAnsi="Times New Roman" w:cs="Times New Roman"/>
        </w:rPr>
        <w:t>.</w:t>
      </w:r>
      <w:r w:rsidR="00987596" w:rsidRPr="005B0ABE">
        <w:rPr>
          <w:rFonts w:ascii="Times New Roman" w:hAnsi="Times New Roman" w:cs="Times New Roman"/>
        </w:rPr>
        <w:t>00</w:t>
      </w:r>
      <w:r w:rsidR="0059664D" w:rsidRPr="005B0ABE">
        <w:rPr>
          <w:rFonts w:ascii="Times New Roman" w:hAnsi="Times New Roman" w:cs="Times New Roman"/>
        </w:rPr>
        <w:t>,-</w:t>
      </w:r>
      <w:r w:rsidR="00B66D49" w:rsidRPr="005B0ABE">
        <w:rPr>
          <w:rFonts w:ascii="Times New Roman" w:hAnsi="Times New Roman" w:cs="Times New Roman"/>
        </w:rPr>
        <w:t xml:space="preserve"> </w:t>
      </w:r>
      <w:r w:rsidR="003409B1" w:rsidRPr="005B0ABE">
        <w:rPr>
          <w:rFonts w:ascii="Times New Roman" w:hAnsi="Times New Roman" w:cs="Times New Roman"/>
        </w:rPr>
        <w:t>(</w:t>
      </w:r>
      <w:r w:rsidR="00987596" w:rsidRPr="005B0ABE">
        <w:rPr>
          <w:rFonts w:ascii="Times New Roman" w:hAnsi="Times New Roman" w:cs="Times New Roman"/>
        </w:rPr>
        <w:t xml:space="preserve">desmit tūkstoši  </w:t>
      </w:r>
      <w:r w:rsidR="006C3AB2" w:rsidRPr="005B0ABE">
        <w:rPr>
          <w:rFonts w:ascii="Times New Roman" w:hAnsi="Times New Roman" w:cs="Times New Roman"/>
        </w:rPr>
        <w:t xml:space="preserve">divdesmit </w:t>
      </w:r>
      <w:r w:rsidR="003409B1" w:rsidRPr="005B0ABE">
        <w:rPr>
          <w:rFonts w:ascii="Times New Roman" w:hAnsi="Times New Roman" w:cs="Times New Roman"/>
        </w:rPr>
        <w:t>e</w:t>
      </w:r>
      <w:r w:rsidR="00987596" w:rsidRPr="005B0ABE">
        <w:rPr>
          <w:rFonts w:ascii="Times New Roman" w:hAnsi="Times New Roman" w:cs="Times New Roman"/>
        </w:rPr>
        <w:t>i</w:t>
      </w:r>
      <w:r w:rsidR="003409B1" w:rsidRPr="005B0ABE">
        <w:rPr>
          <w:rFonts w:ascii="Times New Roman" w:hAnsi="Times New Roman" w:cs="Times New Roman"/>
        </w:rPr>
        <w:t xml:space="preserve">ro, </w:t>
      </w:r>
      <w:r w:rsidR="0059664D" w:rsidRPr="005B0ABE">
        <w:rPr>
          <w:rFonts w:ascii="Times New Roman" w:hAnsi="Times New Roman" w:cs="Times New Roman"/>
        </w:rPr>
        <w:t>nulle</w:t>
      </w:r>
      <w:r w:rsidR="003409B1" w:rsidRPr="005B0ABE">
        <w:rPr>
          <w:rFonts w:ascii="Times New Roman" w:hAnsi="Times New Roman" w:cs="Times New Roman"/>
        </w:rPr>
        <w:t xml:space="preserve"> centi</w:t>
      </w:r>
      <w:r w:rsidR="00D21F82" w:rsidRPr="005B0ABE">
        <w:rPr>
          <w:rFonts w:ascii="Times New Roman" w:hAnsi="Times New Roman" w:cs="Times New Roman"/>
        </w:rPr>
        <w:t>);</w:t>
      </w:r>
    </w:p>
    <w:p w14:paraId="4B94EA6E" w14:textId="77777777" w:rsidR="00DE66F3"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5.11</w:t>
      </w:r>
      <w:r w:rsidR="00DE66F3" w:rsidRPr="005B0ABE">
        <w:rPr>
          <w:rFonts w:ascii="Times New Roman" w:hAnsi="Times New Roman" w:cs="Times New Roman"/>
        </w:rPr>
        <w:t>.</w:t>
      </w:r>
      <w:r w:rsidR="00E36A1F" w:rsidRPr="005B0ABE">
        <w:rPr>
          <w:rFonts w:ascii="Times New Roman" w:hAnsi="Times New Roman" w:cs="Times New Roman"/>
        </w:rPr>
        <w:t>D</w:t>
      </w:r>
      <w:r w:rsidR="00DE66F3" w:rsidRPr="005B0ABE">
        <w:rPr>
          <w:rFonts w:ascii="Times New Roman" w:hAnsi="Times New Roman" w:cs="Times New Roman"/>
        </w:rPr>
        <w:t xml:space="preserve">alībnieki solīšanas procesā paceļ savu </w:t>
      </w:r>
      <w:r w:rsidR="00F069F8" w:rsidRPr="005B0ABE">
        <w:rPr>
          <w:rFonts w:ascii="Times New Roman" w:hAnsi="Times New Roman" w:cs="Times New Roman"/>
        </w:rPr>
        <w:t xml:space="preserve">izsoles dalībnieka </w:t>
      </w:r>
      <w:r w:rsidR="00DE66F3" w:rsidRPr="005B0ABE">
        <w:rPr>
          <w:rFonts w:ascii="Times New Roman" w:hAnsi="Times New Roman" w:cs="Times New Roman"/>
        </w:rPr>
        <w:t>reģistrācijas kartīti ar numuru</w:t>
      </w:r>
      <w:r w:rsidR="00024A6A" w:rsidRPr="005B0ABE">
        <w:rPr>
          <w:rFonts w:ascii="Times New Roman" w:hAnsi="Times New Roman" w:cs="Times New Roman"/>
        </w:rPr>
        <w:t xml:space="preserve"> apstiprinot, ka palielina solīto nekustamā īpašuma cenu par noteikto izsoles soli</w:t>
      </w:r>
      <w:r w:rsidR="00EA2951" w:rsidRPr="005B0ABE">
        <w:rPr>
          <w:rFonts w:ascii="Times New Roman" w:hAnsi="Times New Roman" w:cs="Times New Roman"/>
        </w:rPr>
        <w:t>;</w:t>
      </w:r>
    </w:p>
    <w:p w14:paraId="2AF262F7" w14:textId="77777777" w:rsidR="00DE66F3"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5.12</w:t>
      </w:r>
      <w:r w:rsidR="00DE66F3" w:rsidRPr="005B0ABE">
        <w:rPr>
          <w:rFonts w:ascii="Times New Roman" w:hAnsi="Times New Roman" w:cs="Times New Roman"/>
        </w:rPr>
        <w:t>.Izsoles vadītājs paziņo pirmā solītāja reģistrācijas numuru un piedāvāto cenu</w:t>
      </w:r>
      <w:r w:rsidR="00024A6A" w:rsidRPr="005B0ABE">
        <w:rPr>
          <w:rFonts w:ascii="Times New Roman" w:hAnsi="Times New Roman" w:cs="Times New Roman"/>
        </w:rPr>
        <w:t>. Katrs šāds solījums dalībniekam līdz nekustamā īpašuma tiesību pārejai izsoles uzvarētājam ir saistošs apliecinājums pirkt neku</w:t>
      </w:r>
      <w:r w:rsidR="00EA2951" w:rsidRPr="005B0ABE">
        <w:rPr>
          <w:rFonts w:ascii="Times New Roman" w:hAnsi="Times New Roman" w:cs="Times New Roman"/>
        </w:rPr>
        <w:t>stamo īpašumu par nosolīto cenu;</w:t>
      </w:r>
    </w:p>
    <w:p w14:paraId="2FCB71E0" w14:textId="77777777" w:rsidR="00FD0F53"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5.13</w:t>
      </w:r>
      <w:r w:rsidR="00FD0F53" w:rsidRPr="005B0ABE">
        <w:rPr>
          <w:rFonts w:ascii="Times New Roman" w:hAnsi="Times New Roman" w:cs="Times New Roman"/>
        </w:rPr>
        <w:t>.Ja vairāki solītāji reizē sola vienādu cenu, tad par pirmo solītāju uzskatāms dalībnieks, kurš pirmais reģ</w:t>
      </w:r>
      <w:r w:rsidR="00EA2951" w:rsidRPr="005B0ABE">
        <w:rPr>
          <w:rFonts w:ascii="Times New Roman" w:hAnsi="Times New Roman" w:cs="Times New Roman"/>
        </w:rPr>
        <w:t>istrējies kā dalībnieks;</w:t>
      </w:r>
    </w:p>
    <w:p w14:paraId="2ADC778B" w14:textId="77777777" w:rsidR="00DE66F3"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lastRenderedPageBreak/>
        <w:t>5.14</w:t>
      </w:r>
      <w:r w:rsidR="00DE66F3" w:rsidRPr="005B0ABE">
        <w:rPr>
          <w:rFonts w:ascii="Times New Roman" w:hAnsi="Times New Roman" w:cs="Times New Roman"/>
        </w:rPr>
        <w:t>. Atsakoties no turpmākās solīšanas, katrs dalībnieks apstiprina ar parakstu izsoles dalībnieku sar</w:t>
      </w:r>
      <w:r w:rsidR="00EA2951" w:rsidRPr="005B0ABE">
        <w:rPr>
          <w:rFonts w:ascii="Times New Roman" w:hAnsi="Times New Roman" w:cs="Times New Roman"/>
        </w:rPr>
        <w:t>akstā savu pēdējo nosolīto cenu;</w:t>
      </w:r>
    </w:p>
    <w:p w14:paraId="66E2C8D0" w14:textId="77777777" w:rsidR="00DE66F3" w:rsidRPr="005B0ABE" w:rsidRDefault="00282E4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w:t>
      </w:r>
      <w:r w:rsidR="0043191B" w:rsidRPr="005B0ABE">
        <w:rPr>
          <w:rFonts w:ascii="Times New Roman" w:hAnsi="Times New Roman" w:cs="Times New Roman"/>
        </w:rPr>
        <w:t>5</w:t>
      </w:r>
      <w:r w:rsidRPr="005B0ABE">
        <w:rPr>
          <w:rFonts w:ascii="Times New Roman" w:hAnsi="Times New Roman" w:cs="Times New Roman"/>
        </w:rPr>
        <w:t>.</w:t>
      </w:r>
      <w:r w:rsidR="00DE66F3" w:rsidRPr="005B0ABE">
        <w:rPr>
          <w:rFonts w:ascii="Times New Roman" w:hAnsi="Times New Roman" w:cs="Times New Roman"/>
        </w:rPr>
        <w:t xml:space="preserve"> Ja neviens no dalībniekiem vairs augstāku cenu nepiedāvā, izsoles vadītājs trīs reizes atkārto visaugstāko piedāvāto cenu</w:t>
      </w:r>
      <w:r w:rsidR="000A0EA5" w:rsidRPr="005B0ABE">
        <w:rPr>
          <w:rFonts w:ascii="Times New Roman" w:hAnsi="Times New Roman" w:cs="Times New Roman"/>
        </w:rPr>
        <w:t xml:space="preserve"> un fiksē to ar piesitienu. Pēdējais piesitiens aizstāj </w:t>
      </w:r>
      <w:proofErr w:type="spellStart"/>
      <w:r w:rsidR="000A0EA5" w:rsidRPr="005B0ABE">
        <w:rPr>
          <w:rFonts w:ascii="Times New Roman" w:hAnsi="Times New Roman" w:cs="Times New Roman"/>
        </w:rPr>
        <w:t>izsolītāja</w:t>
      </w:r>
      <w:proofErr w:type="spellEnd"/>
      <w:r w:rsidR="000A0EA5" w:rsidRPr="005B0ABE">
        <w:rPr>
          <w:rFonts w:ascii="Times New Roman" w:hAnsi="Times New Roman" w:cs="Times New Roman"/>
        </w:rPr>
        <w:t xml:space="preserve"> paziņojumu par to, ka viņš pieņēmis vairāk solījumu, un šis piesitiens noslēdz pārdošanu. Pēc </w:t>
      </w:r>
      <w:r w:rsidR="00070B35" w:rsidRPr="005B0ABE">
        <w:rPr>
          <w:rFonts w:ascii="Times New Roman" w:hAnsi="Times New Roman" w:cs="Times New Roman"/>
        </w:rPr>
        <w:t xml:space="preserve">āmura pēdējā </w:t>
      </w:r>
      <w:r w:rsidR="007636E8" w:rsidRPr="005B0ABE">
        <w:rPr>
          <w:rFonts w:ascii="Times New Roman" w:hAnsi="Times New Roman" w:cs="Times New Roman"/>
        </w:rPr>
        <w:t xml:space="preserve">3 </w:t>
      </w:r>
      <w:r w:rsidR="00070B35" w:rsidRPr="005B0ABE">
        <w:rPr>
          <w:rFonts w:ascii="Times New Roman" w:hAnsi="Times New Roman" w:cs="Times New Roman"/>
        </w:rPr>
        <w:t xml:space="preserve">(trešā) piesitiena, ko fiksē ar vārdu “Pārdots” </w:t>
      </w:r>
      <w:r w:rsidR="000A0EA5" w:rsidRPr="005B0ABE">
        <w:rPr>
          <w:rFonts w:ascii="Times New Roman" w:hAnsi="Times New Roman" w:cs="Times New Roman"/>
        </w:rPr>
        <w:t>nekustamais īpašums ir pārdots personai, kas nosolījusi pēdējo augstāko cenu</w:t>
      </w:r>
      <w:r w:rsidR="00EA2951" w:rsidRPr="005B0ABE">
        <w:rPr>
          <w:rFonts w:ascii="Times New Roman" w:hAnsi="Times New Roman" w:cs="Times New Roman"/>
        </w:rPr>
        <w:t>;</w:t>
      </w:r>
    </w:p>
    <w:p w14:paraId="253ED20B" w14:textId="77777777" w:rsidR="005801E4"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5.16</w:t>
      </w:r>
      <w:r w:rsidR="000A0EA5" w:rsidRPr="005B0ABE">
        <w:rPr>
          <w:rFonts w:ascii="Times New Roman" w:hAnsi="Times New Roman" w:cs="Times New Roman"/>
        </w:rPr>
        <w:t>.</w:t>
      </w:r>
      <w:r w:rsidR="008236F9" w:rsidRPr="005B0ABE">
        <w:rPr>
          <w:rFonts w:ascii="Times New Roman" w:hAnsi="Times New Roman" w:cs="Times New Roman"/>
        </w:rPr>
        <w:t xml:space="preserve"> </w:t>
      </w:r>
      <w:r w:rsidR="00070B35" w:rsidRPr="005B0ABE">
        <w:rPr>
          <w:rFonts w:ascii="Times New Roman" w:hAnsi="Times New Roman" w:cs="Times New Roman"/>
        </w:rPr>
        <w:t xml:space="preserve">Dalībnieka reģistrācijas numurs un augstākā cena </w:t>
      </w:r>
      <w:r w:rsidR="001C64D3" w:rsidRPr="005B0ABE">
        <w:rPr>
          <w:rFonts w:ascii="Times New Roman" w:hAnsi="Times New Roman" w:cs="Times New Roman"/>
        </w:rPr>
        <w:t xml:space="preserve">(pirkuma maksa) </w:t>
      </w:r>
      <w:r w:rsidR="00070B35" w:rsidRPr="005B0ABE">
        <w:rPr>
          <w:rFonts w:ascii="Times New Roman" w:hAnsi="Times New Roman" w:cs="Times New Roman"/>
        </w:rPr>
        <w:t xml:space="preserve">tiek ierakstīti izsoles protokolā. </w:t>
      </w:r>
      <w:r w:rsidR="000A0EA5" w:rsidRPr="005B0ABE">
        <w:rPr>
          <w:rFonts w:ascii="Times New Roman" w:hAnsi="Times New Roman" w:cs="Times New Roman"/>
        </w:rPr>
        <w:t xml:space="preserve">Izsoles </w:t>
      </w:r>
      <w:r w:rsidR="005801E4" w:rsidRPr="005B0ABE">
        <w:rPr>
          <w:rFonts w:ascii="Times New Roman" w:hAnsi="Times New Roman" w:cs="Times New Roman"/>
        </w:rPr>
        <w:t>vadītājs uzaicina izsoles uzvarētāju nekavējoties ar savu parakstu izsoles protokolā apliecināt tajā norādītās cenas atbilstību nosolītajai</w:t>
      </w:r>
      <w:r w:rsidR="00EA2951" w:rsidRPr="005B0ABE">
        <w:rPr>
          <w:rFonts w:ascii="Times New Roman" w:hAnsi="Times New Roman" w:cs="Times New Roman"/>
        </w:rPr>
        <w:t xml:space="preserve"> cenai;</w:t>
      </w:r>
      <w:r w:rsidR="005801E4" w:rsidRPr="005B0ABE">
        <w:rPr>
          <w:rFonts w:ascii="Times New Roman" w:hAnsi="Times New Roman" w:cs="Times New Roman"/>
        </w:rPr>
        <w:t xml:space="preserve"> </w:t>
      </w:r>
    </w:p>
    <w:p w14:paraId="760CBAD9" w14:textId="77777777" w:rsidR="00907CAC"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5.17</w:t>
      </w:r>
      <w:r w:rsidR="002C22B3" w:rsidRPr="005B0ABE">
        <w:rPr>
          <w:rFonts w:ascii="Times New Roman" w:hAnsi="Times New Roman" w:cs="Times New Roman"/>
        </w:rPr>
        <w:t>.</w:t>
      </w:r>
      <w:r w:rsidR="008236F9" w:rsidRPr="005B0ABE">
        <w:rPr>
          <w:rFonts w:ascii="Times New Roman" w:hAnsi="Times New Roman" w:cs="Times New Roman"/>
        </w:rPr>
        <w:t xml:space="preserve"> D</w:t>
      </w:r>
      <w:r w:rsidR="002C22B3" w:rsidRPr="005B0ABE">
        <w:rPr>
          <w:rFonts w:ascii="Times New Roman" w:hAnsi="Times New Roman" w:cs="Times New Roman"/>
        </w:rPr>
        <w:t xml:space="preserve">alībnieks, kas nosolījis nekustamo īpašumu, bet neparakstās protokolā, tādējādi atsakās no nosolītā nekustamā īpašuma. Viņš tiek svītrots no izsoles dalībnieku saraksta, viņam netiek atmaksāta </w:t>
      </w:r>
      <w:r w:rsidR="00F069F8" w:rsidRPr="005B0ABE">
        <w:rPr>
          <w:rFonts w:ascii="Times New Roman" w:hAnsi="Times New Roman" w:cs="Times New Roman"/>
        </w:rPr>
        <w:t>nodrošinājuma maksa</w:t>
      </w:r>
      <w:r w:rsidR="002C22B3" w:rsidRPr="005B0ABE">
        <w:rPr>
          <w:rFonts w:ascii="Times New Roman" w:hAnsi="Times New Roman" w:cs="Times New Roman"/>
        </w:rPr>
        <w:t>. Nekustamā īpašuma pirkšana tiek piedāvāta dalībniekam, kas</w:t>
      </w:r>
      <w:r w:rsidR="00EA2951" w:rsidRPr="005B0ABE">
        <w:rPr>
          <w:rFonts w:ascii="Times New Roman" w:hAnsi="Times New Roman" w:cs="Times New Roman"/>
        </w:rPr>
        <w:t xml:space="preserve"> nosolījis nākamo augstāko cenu;</w:t>
      </w:r>
    </w:p>
    <w:p w14:paraId="61690247" w14:textId="77777777" w:rsidR="00945B2A"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5.18</w:t>
      </w:r>
      <w:r w:rsidR="00221E50" w:rsidRPr="005B0ABE">
        <w:rPr>
          <w:rFonts w:ascii="Times New Roman" w:hAnsi="Times New Roman" w:cs="Times New Roman"/>
        </w:rPr>
        <w:t>.</w:t>
      </w:r>
      <w:r w:rsidR="008236F9" w:rsidRPr="005B0ABE">
        <w:rPr>
          <w:rFonts w:ascii="Times New Roman" w:hAnsi="Times New Roman" w:cs="Times New Roman"/>
        </w:rPr>
        <w:t xml:space="preserve"> </w:t>
      </w:r>
      <w:r w:rsidR="00221E50" w:rsidRPr="005B0ABE">
        <w:rPr>
          <w:rFonts w:ascii="Times New Roman" w:hAnsi="Times New Roman" w:cs="Times New Roman"/>
        </w:rPr>
        <w:t>Pēc izsoles protokola parakstīšanas, izsoles vadītājs pasludina izsoli par slēgtu</w:t>
      </w:r>
      <w:r w:rsidR="00EA2951" w:rsidRPr="005B0ABE">
        <w:rPr>
          <w:rFonts w:ascii="Times New Roman" w:hAnsi="Times New Roman" w:cs="Times New Roman"/>
        </w:rPr>
        <w:t>;</w:t>
      </w:r>
    </w:p>
    <w:p w14:paraId="148949EB" w14:textId="5E68A06A" w:rsidR="00221E50"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5.19</w:t>
      </w:r>
      <w:r w:rsidR="00221E50" w:rsidRPr="005B0ABE">
        <w:rPr>
          <w:rFonts w:ascii="Times New Roman" w:hAnsi="Times New Roman" w:cs="Times New Roman"/>
        </w:rPr>
        <w:t>. Pēc izsoles protokola parakstīšanas, izsoles uzvarētājs saņem izrakstu</w:t>
      </w:r>
      <w:r w:rsidR="00FA6B96" w:rsidRPr="005B0ABE">
        <w:rPr>
          <w:rFonts w:ascii="Times New Roman" w:hAnsi="Times New Roman" w:cs="Times New Roman"/>
        </w:rPr>
        <w:t xml:space="preserve"> </w:t>
      </w:r>
      <w:r w:rsidR="00221E50" w:rsidRPr="005B0ABE">
        <w:rPr>
          <w:rFonts w:ascii="Times New Roman" w:hAnsi="Times New Roman" w:cs="Times New Roman"/>
        </w:rPr>
        <w:t>no izsoles protokola, kurā norādīta nosolītā cena. Izrakstu no protokola apli</w:t>
      </w:r>
      <w:r w:rsidR="00EA2951" w:rsidRPr="005B0ABE">
        <w:rPr>
          <w:rFonts w:ascii="Times New Roman" w:hAnsi="Times New Roman" w:cs="Times New Roman"/>
        </w:rPr>
        <w:t xml:space="preserve">ecina </w:t>
      </w:r>
      <w:r w:rsidR="00E45B8D" w:rsidRPr="005B0ABE">
        <w:rPr>
          <w:rFonts w:ascii="Times New Roman" w:hAnsi="Times New Roman" w:cs="Times New Roman"/>
        </w:rPr>
        <w:t>Izsoles un novērtēšanas komisijas</w:t>
      </w:r>
      <w:r w:rsidR="00EA2951" w:rsidRPr="005B0ABE">
        <w:rPr>
          <w:rFonts w:ascii="Times New Roman" w:hAnsi="Times New Roman" w:cs="Times New Roman"/>
        </w:rPr>
        <w:t xml:space="preserve"> </w:t>
      </w:r>
      <w:r w:rsidR="005354B7" w:rsidRPr="005B0ABE">
        <w:rPr>
          <w:rFonts w:ascii="Times New Roman" w:hAnsi="Times New Roman" w:cs="Times New Roman"/>
        </w:rPr>
        <w:t>sekretārs</w:t>
      </w:r>
      <w:r w:rsidR="00EA2951" w:rsidRPr="005B0ABE">
        <w:rPr>
          <w:rFonts w:ascii="Times New Roman" w:hAnsi="Times New Roman" w:cs="Times New Roman"/>
        </w:rPr>
        <w:t>;</w:t>
      </w:r>
    </w:p>
    <w:p w14:paraId="71E573F7" w14:textId="7E15DE7C" w:rsidR="00D77CEE"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5.20</w:t>
      </w:r>
      <w:r w:rsidR="00FA6B96" w:rsidRPr="005B0ABE">
        <w:rPr>
          <w:rFonts w:ascii="Times New Roman" w:hAnsi="Times New Roman" w:cs="Times New Roman"/>
        </w:rPr>
        <w:t>.</w:t>
      </w:r>
      <w:r w:rsidR="008236F9" w:rsidRPr="005B0ABE">
        <w:rPr>
          <w:rFonts w:ascii="Times New Roman" w:hAnsi="Times New Roman" w:cs="Times New Roman"/>
        </w:rPr>
        <w:t xml:space="preserve"> </w:t>
      </w:r>
      <w:r w:rsidR="000F01BD" w:rsidRPr="005B0ABE">
        <w:rPr>
          <w:rFonts w:ascii="Times New Roman" w:hAnsi="Times New Roman" w:cs="Times New Roman"/>
        </w:rPr>
        <w:t>LBTU mantas atsavināšanas komisija</w:t>
      </w:r>
      <w:r w:rsidR="00676FBF" w:rsidRPr="005B0ABE">
        <w:rPr>
          <w:rFonts w:ascii="Times New Roman" w:hAnsi="Times New Roman" w:cs="Times New Roman"/>
        </w:rPr>
        <w:t xml:space="preserve"> izskata</w:t>
      </w:r>
      <w:r w:rsidR="009E632D" w:rsidRPr="005B0ABE">
        <w:rPr>
          <w:rFonts w:ascii="Times New Roman" w:hAnsi="Times New Roman" w:cs="Times New Roman"/>
        </w:rPr>
        <w:t xml:space="preserve"> </w:t>
      </w:r>
      <w:r w:rsidR="00E45B8D" w:rsidRPr="005B0ABE">
        <w:rPr>
          <w:rFonts w:ascii="Times New Roman" w:hAnsi="Times New Roman" w:cs="Times New Roman"/>
        </w:rPr>
        <w:t>Izsoles un novērtēšanas komisijas</w:t>
      </w:r>
      <w:r w:rsidR="009E632D" w:rsidRPr="005B0ABE">
        <w:rPr>
          <w:rFonts w:ascii="Times New Roman" w:hAnsi="Times New Roman" w:cs="Times New Roman"/>
        </w:rPr>
        <w:t xml:space="preserve"> iesniegto izsoles protokolu</w:t>
      </w:r>
      <w:r w:rsidR="00676FBF" w:rsidRPr="005B0ABE">
        <w:rPr>
          <w:rFonts w:ascii="Times New Roman" w:hAnsi="Times New Roman" w:cs="Times New Roman"/>
        </w:rPr>
        <w:t xml:space="preserve"> un </w:t>
      </w:r>
      <w:r w:rsidR="00C84D25" w:rsidRPr="005B0ABE">
        <w:rPr>
          <w:rFonts w:ascii="Times New Roman" w:hAnsi="Times New Roman" w:cs="Times New Roman"/>
        </w:rPr>
        <w:t>4 (</w:t>
      </w:r>
      <w:r w:rsidR="00D858B0" w:rsidRPr="005B0ABE">
        <w:rPr>
          <w:rFonts w:ascii="Times New Roman" w:hAnsi="Times New Roman" w:cs="Times New Roman"/>
        </w:rPr>
        <w:t>četru</w:t>
      </w:r>
      <w:r w:rsidR="00C84D25" w:rsidRPr="005B0ABE">
        <w:rPr>
          <w:rFonts w:ascii="Times New Roman" w:hAnsi="Times New Roman" w:cs="Times New Roman"/>
        </w:rPr>
        <w:t>)</w:t>
      </w:r>
      <w:r w:rsidR="00D858B0" w:rsidRPr="005B0ABE">
        <w:rPr>
          <w:rFonts w:ascii="Times New Roman" w:hAnsi="Times New Roman" w:cs="Times New Roman"/>
        </w:rPr>
        <w:t xml:space="preserve"> darba dienu laikā </w:t>
      </w:r>
      <w:r w:rsidR="00676FBF" w:rsidRPr="005B0ABE">
        <w:rPr>
          <w:rFonts w:ascii="Times New Roman" w:hAnsi="Times New Roman" w:cs="Times New Roman"/>
        </w:rPr>
        <w:t xml:space="preserve">apstiprina </w:t>
      </w:r>
      <w:r w:rsidR="00693F11" w:rsidRPr="005B0ABE">
        <w:rPr>
          <w:rFonts w:ascii="Times New Roman" w:hAnsi="Times New Roman" w:cs="Times New Roman"/>
        </w:rPr>
        <w:t>izsoles rezultātu</w:t>
      </w:r>
      <w:r w:rsidR="00676FBF" w:rsidRPr="005B0ABE">
        <w:rPr>
          <w:rFonts w:ascii="Times New Roman" w:hAnsi="Times New Roman" w:cs="Times New Roman"/>
        </w:rPr>
        <w:t>s</w:t>
      </w:r>
      <w:r w:rsidR="007A2772" w:rsidRPr="005B0ABE">
        <w:rPr>
          <w:rFonts w:ascii="Times New Roman" w:hAnsi="Times New Roman" w:cs="Times New Roman"/>
        </w:rPr>
        <w:t>;</w:t>
      </w:r>
    </w:p>
    <w:p w14:paraId="07945351" w14:textId="121F2961" w:rsidR="00392816" w:rsidRPr="005B0ABE" w:rsidRDefault="00392816" w:rsidP="00392816">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color w:val="333333"/>
        </w:rPr>
        <w:t xml:space="preserve">5.21. </w:t>
      </w:r>
      <w:r w:rsidRPr="005B0ABE">
        <w:rPr>
          <w:rFonts w:ascii="Times New Roman" w:hAnsi="Times New Roman" w:cs="Times New Roman"/>
        </w:rPr>
        <w:t xml:space="preserve">Pēc izsoles rezultātu apstiprināšanas </w:t>
      </w:r>
      <w:r w:rsidR="00174ED5" w:rsidRPr="005B0ABE">
        <w:rPr>
          <w:rFonts w:ascii="Times New Roman" w:hAnsi="Times New Roman" w:cs="Times New Roman"/>
        </w:rPr>
        <w:t>LBTU</w:t>
      </w:r>
      <w:r w:rsidR="00032DCC" w:rsidRPr="005B0ABE">
        <w:rPr>
          <w:rFonts w:ascii="Times New Roman" w:hAnsi="Times New Roman" w:cs="Times New Roman"/>
        </w:rPr>
        <w:t xml:space="preserve"> </w:t>
      </w:r>
      <w:r w:rsidRPr="005B0ABE">
        <w:rPr>
          <w:rFonts w:ascii="Times New Roman" w:hAnsi="Times New Roman" w:cs="Times New Roman"/>
        </w:rPr>
        <w:t>noslēdz Pirkuma līgumu ar izsoles uzvarētāju</w:t>
      </w:r>
      <w:r w:rsidR="007A2772" w:rsidRPr="005B0ABE">
        <w:rPr>
          <w:rFonts w:ascii="Times New Roman" w:hAnsi="Times New Roman" w:cs="Times New Roman"/>
        </w:rPr>
        <w:t>;</w:t>
      </w:r>
      <w:r w:rsidRPr="005B0ABE">
        <w:rPr>
          <w:rFonts w:ascii="Times New Roman" w:hAnsi="Times New Roman" w:cs="Times New Roman"/>
        </w:rPr>
        <w:t xml:space="preserve"> </w:t>
      </w:r>
    </w:p>
    <w:p w14:paraId="07199D0C" w14:textId="13EDA66D" w:rsidR="00BD0BF5" w:rsidRPr="005B0ABE" w:rsidRDefault="00B96F5F" w:rsidP="00BD0BF5">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5.22.</w:t>
      </w:r>
      <w:r w:rsidRPr="005B0ABE">
        <w:rPr>
          <w:rFonts w:ascii="Times New Roman" w:hAnsi="Times New Roman" w:cs="Times New Roman"/>
          <w:color w:val="FF0000"/>
        </w:rPr>
        <w:t xml:space="preserve"> </w:t>
      </w:r>
      <w:r w:rsidRPr="005B0ABE">
        <w:rPr>
          <w:rFonts w:ascii="Times New Roman" w:hAnsi="Times New Roman" w:cs="Times New Roman"/>
        </w:rPr>
        <w:t>Sūdzības</w:t>
      </w:r>
      <w:r w:rsidR="000F01BD" w:rsidRPr="005B0ABE">
        <w:rPr>
          <w:rFonts w:ascii="Times New Roman" w:hAnsi="Times New Roman" w:cs="Times New Roman"/>
        </w:rPr>
        <w:t>,</w:t>
      </w:r>
      <w:r w:rsidRPr="005B0ABE">
        <w:rPr>
          <w:rFonts w:ascii="Times New Roman" w:hAnsi="Times New Roman" w:cs="Times New Roman"/>
        </w:rPr>
        <w:t xml:space="preserve"> par izsoles rīkotāja darbībām</w:t>
      </w:r>
      <w:r w:rsidR="00E60B6D" w:rsidRPr="005B0ABE">
        <w:rPr>
          <w:rFonts w:ascii="Times New Roman" w:hAnsi="Times New Roman" w:cs="Times New Roman"/>
        </w:rPr>
        <w:t>,</w:t>
      </w:r>
      <w:r w:rsidRPr="005B0ABE">
        <w:rPr>
          <w:rFonts w:ascii="Times New Roman" w:hAnsi="Times New Roman" w:cs="Times New Roman"/>
        </w:rPr>
        <w:t xml:space="preserve"> dalībniekiem ir tiesības 3</w:t>
      </w:r>
      <w:r w:rsidR="00E60B6D" w:rsidRPr="005B0ABE">
        <w:rPr>
          <w:rFonts w:ascii="Times New Roman" w:hAnsi="Times New Roman" w:cs="Times New Roman"/>
        </w:rPr>
        <w:t xml:space="preserve"> </w:t>
      </w:r>
      <w:r w:rsidRPr="005B0ABE">
        <w:rPr>
          <w:rFonts w:ascii="Times New Roman" w:hAnsi="Times New Roman" w:cs="Times New Roman"/>
        </w:rPr>
        <w:t>(trīs) darba dienu laikā pēc izsoles</w:t>
      </w:r>
      <w:r w:rsidR="00E60B6D" w:rsidRPr="005B0ABE">
        <w:rPr>
          <w:rFonts w:ascii="Times New Roman" w:hAnsi="Times New Roman" w:cs="Times New Roman"/>
        </w:rPr>
        <w:t>,</w:t>
      </w:r>
      <w:r w:rsidRPr="005B0ABE">
        <w:rPr>
          <w:rFonts w:ascii="Times New Roman" w:hAnsi="Times New Roman" w:cs="Times New Roman"/>
        </w:rPr>
        <w:t xml:space="preserve"> rakstiski iesniegt </w:t>
      </w:r>
      <w:r w:rsidR="00E45B8D" w:rsidRPr="005B0ABE">
        <w:rPr>
          <w:rFonts w:ascii="Times New Roman" w:hAnsi="Times New Roman" w:cs="Times New Roman"/>
        </w:rPr>
        <w:t>Izsoles un novērtēšanas komisijai</w:t>
      </w:r>
      <w:r w:rsidR="007A2772" w:rsidRPr="005B0ABE">
        <w:rPr>
          <w:rFonts w:ascii="Times New Roman" w:hAnsi="Times New Roman" w:cs="Times New Roman"/>
        </w:rPr>
        <w:t>;</w:t>
      </w:r>
      <w:r w:rsidR="00BD0BF5" w:rsidRPr="005B0ABE">
        <w:rPr>
          <w:rFonts w:ascii="Times New Roman" w:hAnsi="Times New Roman" w:cs="Times New Roman"/>
        </w:rPr>
        <w:t xml:space="preserve"> </w:t>
      </w:r>
    </w:p>
    <w:p w14:paraId="35EE644D" w14:textId="77777777" w:rsidR="00BD0BF5" w:rsidRPr="005B0ABE" w:rsidRDefault="00BD0BF5" w:rsidP="00BD0BF5">
      <w:pPr>
        <w:pStyle w:val="ListParagraph"/>
        <w:spacing w:after="0" w:line="240" w:lineRule="auto"/>
        <w:ind w:left="0"/>
        <w:jc w:val="both"/>
        <w:rPr>
          <w:rFonts w:ascii="Times New Roman" w:hAnsi="Times New Roman" w:cs="Times New Roman"/>
          <w:strike/>
        </w:rPr>
      </w:pPr>
      <w:r w:rsidRPr="005B0ABE">
        <w:rPr>
          <w:rFonts w:ascii="Times New Roman" w:hAnsi="Times New Roman" w:cs="Times New Roman"/>
        </w:rPr>
        <w:t xml:space="preserve">5.23. Pēc izsoles rezultātu apstiprināšanas, izsoles rīkotājs izpilda </w:t>
      </w:r>
      <w:r w:rsidRPr="005B0ABE">
        <w:rPr>
          <w:rFonts w:ascii="Times New Roman" w:hAnsi="Times New Roman" w:cs="Times New Roman"/>
          <w:color w:val="333333"/>
        </w:rPr>
        <w:t xml:space="preserve">likuma </w:t>
      </w:r>
      <w:r w:rsidRPr="005B0ABE">
        <w:rPr>
          <w:rFonts w:ascii="Times New Roman" w:hAnsi="Times New Roman" w:cs="Times New Roman"/>
        </w:rPr>
        <w:t xml:space="preserve">«Par kultūras pieminekļu aizsardzību», </w:t>
      </w:r>
      <w:r w:rsidRPr="005B0ABE">
        <w:rPr>
          <w:rFonts w:ascii="Times New Roman" w:eastAsia="Times New Roman" w:hAnsi="Times New Roman" w:cs="Times New Roman"/>
          <w:lang w:eastAsia="lv-LV"/>
        </w:rPr>
        <w:t>2011. gada 5. jūlija</w:t>
      </w:r>
      <w:r w:rsidRPr="005B0ABE">
        <w:rPr>
          <w:rFonts w:ascii="Times New Roman" w:hAnsi="Times New Roman" w:cs="Times New Roman"/>
        </w:rPr>
        <w:t xml:space="preserve"> Ministru </w:t>
      </w:r>
      <w:r w:rsidRPr="005B0ABE">
        <w:rPr>
          <w:rFonts w:ascii="Times New Roman" w:eastAsia="Times New Roman" w:hAnsi="Times New Roman" w:cs="Times New Roman"/>
          <w:bCs/>
          <w:lang w:eastAsia="lv-LV"/>
        </w:rPr>
        <w:t>kabineta noteikumu Nr.</w:t>
      </w:r>
      <w:r w:rsidRPr="005B0ABE">
        <w:rPr>
          <w:rFonts w:ascii="Times New Roman" w:hAnsi="Times New Roman" w:cs="Times New Roman"/>
          <w:bCs/>
        </w:rPr>
        <w:t xml:space="preserve"> </w:t>
      </w:r>
      <w:r w:rsidRPr="005B0ABE">
        <w:rPr>
          <w:rFonts w:ascii="Times New Roman" w:eastAsia="Times New Roman" w:hAnsi="Times New Roman" w:cs="Times New Roman"/>
          <w:bCs/>
          <w:lang w:eastAsia="lv-LV"/>
        </w:rPr>
        <w:t>534</w:t>
      </w:r>
      <w:r w:rsidRPr="005B0ABE">
        <w:rPr>
          <w:rFonts w:ascii="Times New Roman" w:hAnsi="Times New Roman" w:cs="Times New Roman"/>
          <w:bCs/>
        </w:rPr>
        <w:t xml:space="preserve"> </w:t>
      </w:r>
      <w:r w:rsidRPr="005B0ABE">
        <w:rPr>
          <w:rFonts w:ascii="Times New Roman" w:eastAsia="Times New Roman" w:hAnsi="Times New Roman" w:cs="Times New Roman"/>
          <w:bCs/>
          <w:i/>
          <w:lang w:eastAsia="lv-LV"/>
        </w:rPr>
        <w:t>Noteikumi par valsts nozīmes kultūras pieminekļu pirmpirkuma tiesību izmantošanas kārtību un termiņiem</w:t>
      </w:r>
      <w:r w:rsidR="00E60B6D" w:rsidRPr="005B0ABE">
        <w:rPr>
          <w:rFonts w:ascii="Times New Roman" w:eastAsia="Times New Roman" w:hAnsi="Times New Roman" w:cs="Times New Roman"/>
          <w:bCs/>
          <w:i/>
          <w:lang w:eastAsia="lv-LV"/>
        </w:rPr>
        <w:t>”</w:t>
      </w:r>
      <w:r w:rsidRPr="005B0ABE">
        <w:rPr>
          <w:rFonts w:ascii="Times New Roman" w:eastAsia="Times New Roman" w:hAnsi="Times New Roman" w:cs="Times New Roman"/>
          <w:bCs/>
          <w:i/>
          <w:lang w:eastAsia="lv-LV"/>
        </w:rPr>
        <w:t xml:space="preserve"> </w:t>
      </w:r>
      <w:r w:rsidRPr="005B0ABE">
        <w:rPr>
          <w:rFonts w:ascii="Times New Roman" w:eastAsia="Times New Roman" w:hAnsi="Times New Roman" w:cs="Times New Roman"/>
          <w:bCs/>
          <w:lang w:eastAsia="lv-LV"/>
        </w:rPr>
        <w:t>un</w:t>
      </w:r>
      <w:r w:rsidRPr="005B0ABE">
        <w:rPr>
          <w:rFonts w:ascii="Times New Roman" w:hAnsi="Times New Roman" w:cs="Times New Roman"/>
        </w:rPr>
        <w:t xml:space="preserve"> Civillikuma</w:t>
      </w:r>
      <w:r w:rsidR="00792D71" w:rsidRPr="005B0ABE">
        <w:rPr>
          <w:rFonts w:ascii="Times New Roman" w:hAnsi="Times New Roman" w:cs="Times New Roman"/>
        </w:rPr>
        <w:t xml:space="preserve"> </w:t>
      </w:r>
      <w:r w:rsidRPr="005B0ABE">
        <w:rPr>
          <w:rFonts w:ascii="Times New Roman" w:hAnsi="Times New Roman" w:cs="Times New Roman"/>
        </w:rPr>
        <w:t xml:space="preserve">2060.-2063. pantu prasības un informē </w:t>
      </w:r>
      <w:r w:rsidR="00E60B6D" w:rsidRPr="005B0ABE">
        <w:rPr>
          <w:rFonts w:ascii="Times New Roman" w:hAnsi="Times New Roman" w:cs="Times New Roman"/>
        </w:rPr>
        <w:t>pirmpirkuma tiesīgo</w:t>
      </w:r>
      <w:r w:rsidR="003557C0" w:rsidRPr="005B0ABE">
        <w:rPr>
          <w:rFonts w:ascii="Times New Roman" w:hAnsi="Times New Roman" w:cs="Times New Roman"/>
        </w:rPr>
        <w:t xml:space="preserve"> </w:t>
      </w:r>
      <w:r w:rsidRPr="005B0ABE">
        <w:rPr>
          <w:rFonts w:ascii="Times New Roman" w:hAnsi="Times New Roman" w:cs="Times New Roman"/>
        </w:rPr>
        <w:t>-</w:t>
      </w:r>
      <w:r w:rsidRPr="005B0ABE">
        <w:rPr>
          <w:rFonts w:ascii="Times New Roman" w:hAnsi="Times New Roman" w:cs="Times New Roman"/>
          <w:strike/>
        </w:rPr>
        <w:t xml:space="preserve"> </w:t>
      </w:r>
      <w:r w:rsidRPr="005B0ABE">
        <w:rPr>
          <w:rFonts w:ascii="Times New Roman" w:hAnsi="Times New Roman" w:cs="Times New Roman"/>
        </w:rPr>
        <w:t xml:space="preserve"> Nacionālo kultūras mantojuma pārvaldi vai tās reģionālo nodaļu</w:t>
      </w:r>
      <w:r w:rsidR="00792D71" w:rsidRPr="005B0ABE">
        <w:rPr>
          <w:rFonts w:ascii="Times New Roman" w:hAnsi="Times New Roman" w:cs="Times New Roman"/>
        </w:rPr>
        <w:t>;</w:t>
      </w:r>
      <w:r w:rsidRPr="005B0ABE">
        <w:rPr>
          <w:rFonts w:ascii="Times New Roman" w:hAnsi="Times New Roman" w:cs="Times New Roman"/>
        </w:rPr>
        <w:t xml:space="preserve"> </w:t>
      </w:r>
    </w:p>
    <w:p w14:paraId="063332CE" w14:textId="53B5B49A" w:rsidR="00754BA8" w:rsidRPr="005B0ABE" w:rsidRDefault="00754BA8" w:rsidP="005B0ABE">
      <w:pPr>
        <w:spacing w:after="0" w:line="240" w:lineRule="auto"/>
        <w:jc w:val="both"/>
        <w:rPr>
          <w:rFonts w:ascii="Times New Roman" w:hAnsi="Times New Roman" w:cs="Times New Roman"/>
        </w:rPr>
      </w:pPr>
      <w:r w:rsidRPr="005B0ABE">
        <w:rPr>
          <w:rFonts w:ascii="Times New Roman" w:eastAsia="Times New Roman" w:hAnsi="Times New Roman" w:cs="Times New Roman"/>
          <w:bCs/>
          <w:color w:val="414142"/>
          <w:lang w:eastAsia="lv-LV"/>
        </w:rPr>
        <w:t xml:space="preserve">5.24. </w:t>
      </w:r>
      <w:r w:rsidRPr="005B0ABE">
        <w:rPr>
          <w:rFonts w:ascii="Times New Roman" w:hAnsi="Times New Roman" w:cs="Times New Roman"/>
        </w:rPr>
        <w:t xml:space="preserve">Ja izsludinātajā termiņā ir saņemts pirmpirkuma tiesību izmantošanas pieteikums, </w:t>
      </w:r>
      <w:r w:rsidR="008B70FF" w:rsidRPr="005B0ABE">
        <w:rPr>
          <w:rFonts w:ascii="Times New Roman" w:hAnsi="Times New Roman" w:cs="Times New Roman"/>
        </w:rPr>
        <w:t>LBTU</w:t>
      </w:r>
      <w:r w:rsidRPr="005B0ABE">
        <w:rPr>
          <w:rFonts w:ascii="Times New Roman" w:hAnsi="Times New Roman" w:cs="Times New Roman"/>
        </w:rPr>
        <w:t xml:space="preserve"> noslēdz Pirkuma līgumu ar pirmpirkuma tiesīgo un rakstiski paziņo par to izsoles uzvarētājam</w:t>
      </w:r>
      <w:r w:rsidR="0071233F" w:rsidRPr="005B0ABE">
        <w:rPr>
          <w:rFonts w:ascii="Times New Roman" w:hAnsi="Times New Roman" w:cs="Times New Roman"/>
        </w:rPr>
        <w:t xml:space="preserve">. Ja izsludinātajā termiņā </w:t>
      </w:r>
      <w:r w:rsidR="00D314B9" w:rsidRPr="005B0ABE">
        <w:rPr>
          <w:rFonts w:ascii="Times New Roman" w:hAnsi="Times New Roman" w:cs="Times New Roman"/>
        </w:rPr>
        <w:t xml:space="preserve">pirmpirkuma </w:t>
      </w:r>
      <w:r w:rsidR="0071233F" w:rsidRPr="005B0ABE">
        <w:rPr>
          <w:rFonts w:ascii="Times New Roman" w:hAnsi="Times New Roman" w:cs="Times New Roman"/>
        </w:rPr>
        <w:t xml:space="preserve">tiesīgais nav paziņojis par vēlēšanos izmantot pirmpirkuma tiesības vai ir saņemts pirmpirkuma tiesīgā atteikums izmantot pirmpirkuma tiesības, </w:t>
      </w:r>
      <w:r w:rsidR="008B70FF" w:rsidRPr="005B0ABE">
        <w:rPr>
          <w:rFonts w:ascii="Times New Roman" w:hAnsi="Times New Roman" w:cs="Times New Roman"/>
        </w:rPr>
        <w:t>LBTU</w:t>
      </w:r>
      <w:r w:rsidR="0071233F" w:rsidRPr="005B0ABE">
        <w:rPr>
          <w:rFonts w:ascii="Times New Roman" w:hAnsi="Times New Roman" w:cs="Times New Roman"/>
        </w:rPr>
        <w:t xml:space="preserve"> par to rakstiski informē izsoles uzvarētāju un uzaicina izpildīt no</w:t>
      </w:r>
      <w:r w:rsidR="00207493" w:rsidRPr="005B0ABE">
        <w:rPr>
          <w:rFonts w:ascii="Times New Roman" w:hAnsi="Times New Roman" w:cs="Times New Roman"/>
        </w:rPr>
        <w:t>slēgtā Pirkuma līguma saistības;</w:t>
      </w:r>
    </w:p>
    <w:p w14:paraId="7530CE97" w14:textId="1CC73C95" w:rsidR="00221E50" w:rsidRPr="005B0ABE" w:rsidRDefault="00B85660" w:rsidP="005B0ABE">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w:t>
      </w:r>
      <w:r w:rsidR="00A02DB3" w:rsidRPr="005B0ABE">
        <w:rPr>
          <w:rFonts w:ascii="Times New Roman" w:hAnsi="Times New Roman" w:cs="Times New Roman"/>
        </w:rPr>
        <w:t>5</w:t>
      </w:r>
      <w:r w:rsidR="006F7434" w:rsidRPr="005B0ABE">
        <w:rPr>
          <w:rFonts w:ascii="Times New Roman" w:hAnsi="Times New Roman" w:cs="Times New Roman"/>
        </w:rPr>
        <w:t>.</w:t>
      </w:r>
      <w:r w:rsidR="003409B1" w:rsidRPr="005B0ABE">
        <w:rPr>
          <w:rFonts w:ascii="Times New Roman" w:hAnsi="Times New Roman" w:cs="Times New Roman"/>
        </w:rPr>
        <w:t xml:space="preserve"> </w:t>
      </w:r>
      <w:r w:rsidR="00A400C4" w:rsidRPr="005B0ABE">
        <w:rPr>
          <w:rFonts w:ascii="Times New Roman" w:hAnsi="Times New Roman" w:cs="Times New Roman"/>
        </w:rPr>
        <w:t>D</w:t>
      </w:r>
      <w:r w:rsidR="006F7434" w:rsidRPr="005B0ABE">
        <w:rPr>
          <w:rFonts w:ascii="Times New Roman" w:hAnsi="Times New Roman" w:cs="Times New Roman"/>
        </w:rPr>
        <w:t>alībniekiem, kuri</w:t>
      </w:r>
      <w:r w:rsidR="00BE26A1" w:rsidRPr="005B0ABE">
        <w:rPr>
          <w:rFonts w:ascii="Times New Roman" w:hAnsi="Times New Roman" w:cs="Times New Roman"/>
        </w:rPr>
        <w:t xml:space="preserve"> piedalījās izsolē, bet </w:t>
      </w:r>
      <w:r w:rsidR="006F7434" w:rsidRPr="005B0ABE">
        <w:rPr>
          <w:rFonts w:ascii="Times New Roman" w:hAnsi="Times New Roman" w:cs="Times New Roman"/>
        </w:rPr>
        <w:t>nav nosolījuši nekustamo īpašumu</w:t>
      </w:r>
      <w:r w:rsidR="00BE26A1" w:rsidRPr="005B0ABE">
        <w:rPr>
          <w:rFonts w:ascii="Times New Roman" w:hAnsi="Times New Roman" w:cs="Times New Roman"/>
        </w:rPr>
        <w:t>,</w:t>
      </w:r>
      <w:r w:rsidR="006F7434" w:rsidRPr="005B0ABE">
        <w:rPr>
          <w:rFonts w:ascii="Times New Roman" w:hAnsi="Times New Roman" w:cs="Times New Roman"/>
        </w:rPr>
        <w:t xml:space="preserve"> 7</w:t>
      </w:r>
      <w:r w:rsidR="00143959" w:rsidRPr="005B0ABE">
        <w:rPr>
          <w:rFonts w:ascii="Times New Roman" w:hAnsi="Times New Roman" w:cs="Times New Roman"/>
        </w:rPr>
        <w:t xml:space="preserve"> (septiņu)</w:t>
      </w:r>
      <w:r w:rsidR="00BE26A1" w:rsidRPr="005B0ABE">
        <w:rPr>
          <w:rFonts w:ascii="Times New Roman" w:hAnsi="Times New Roman" w:cs="Times New Roman"/>
        </w:rPr>
        <w:t xml:space="preserve"> </w:t>
      </w:r>
      <w:r w:rsidR="008B5589" w:rsidRPr="005B0ABE">
        <w:rPr>
          <w:rFonts w:ascii="Times New Roman" w:hAnsi="Times New Roman" w:cs="Times New Roman"/>
        </w:rPr>
        <w:t xml:space="preserve">darba </w:t>
      </w:r>
      <w:r w:rsidR="006F7434" w:rsidRPr="005B0ABE">
        <w:rPr>
          <w:rFonts w:ascii="Times New Roman" w:hAnsi="Times New Roman" w:cs="Times New Roman"/>
        </w:rPr>
        <w:t xml:space="preserve">dienu laikā pēc izsoles dienas, atmaksā </w:t>
      </w:r>
      <w:r w:rsidR="00CC7406" w:rsidRPr="005B0ABE">
        <w:rPr>
          <w:rFonts w:ascii="Times New Roman" w:hAnsi="Times New Roman" w:cs="Times New Roman"/>
        </w:rPr>
        <w:t>Nodrošinājuma maksu</w:t>
      </w:r>
      <w:r w:rsidR="00EA2951" w:rsidRPr="005B0ABE">
        <w:rPr>
          <w:rFonts w:ascii="Times New Roman" w:hAnsi="Times New Roman" w:cs="Times New Roman"/>
        </w:rPr>
        <w:t>;</w:t>
      </w:r>
    </w:p>
    <w:p w14:paraId="6C727B2D" w14:textId="45FBB2F3" w:rsidR="006F7434" w:rsidRPr="005B0ABE" w:rsidRDefault="00B8566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w:t>
      </w:r>
      <w:r w:rsidR="00A02DB3" w:rsidRPr="005B0ABE">
        <w:rPr>
          <w:rFonts w:ascii="Times New Roman" w:hAnsi="Times New Roman" w:cs="Times New Roman"/>
        </w:rPr>
        <w:t>6</w:t>
      </w:r>
      <w:r w:rsidR="000C57A9" w:rsidRPr="005B0ABE">
        <w:rPr>
          <w:rFonts w:ascii="Times New Roman" w:hAnsi="Times New Roman" w:cs="Times New Roman"/>
        </w:rPr>
        <w:t>.Ja iestājas tādi apstākļi, kas padara izsoles turpmāko norisi par neiespējamu, tad izsoles rīkotājs var pieņemt lēmumu par izsoles apturēšanu. Izsoles protokolā tiek ierakstīti apstākļi, kuri bija par cēloni izsoles apturēšanai. Šajā gadījumā izsoles gaitu atjauno ne vēlāk kā pēc 7</w:t>
      </w:r>
      <w:r w:rsidR="00143959" w:rsidRPr="005B0ABE">
        <w:rPr>
          <w:rFonts w:ascii="Times New Roman" w:hAnsi="Times New Roman" w:cs="Times New Roman"/>
        </w:rPr>
        <w:t xml:space="preserve">(septiņām) darba dienām, </w:t>
      </w:r>
      <w:r w:rsidR="00E45B8D" w:rsidRPr="005B0ABE">
        <w:rPr>
          <w:rFonts w:ascii="Times New Roman" w:hAnsi="Times New Roman" w:cs="Times New Roman"/>
        </w:rPr>
        <w:t>Izsoles un novērtēšanas komisijas</w:t>
      </w:r>
      <w:r w:rsidR="000C57A9" w:rsidRPr="005B0ABE">
        <w:rPr>
          <w:rFonts w:ascii="Times New Roman" w:hAnsi="Times New Roman" w:cs="Times New Roman"/>
        </w:rPr>
        <w:t xml:space="preserve"> noteiktajā laikā, kas tiek rakstiski paziņots dalībniekiem</w:t>
      </w:r>
      <w:r w:rsidR="000F01BD" w:rsidRPr="005B0ABE">
        <w:rPr>
          <w:rFonts w:ascii="Times New Roman" w:hAnsi="Times New Roman" w:cs="Times New Roman"/>
        </w:rPr>
        <w:t>,</w:t>
      </w:r>
      <w:r w:rsidR="000C57A9" w:rsidRPr="005B0ABE">
        <w:rPr>
          <w:rFonts w:ascii="Times New Roman" w:hAnsi="Times New Roman" w:cs="Times New Roman"/>
        </w:rPr>
        <w:t xml:space="preserve"> vismaz 3</w:t>
      </w:r>
      <w:r w:rsidR="00E60B6D" w:rsidRPr="005B0ABE">
        <w:rPr>
          <w:rFonts w:ascii="Times New Roman" w:hAnsi="Times New Roman" w:cs="Times New Roman"/>
        </w:rPr>
        <w:t xml:space="preserve"> </w:t>
      </w:r>
      <w:r w:rsidR="00143959" w:rsidRPr="005B0ABE">
        <w:rPr>
          <w:rFonts w:ascii="Times New Roman" w:hAnsi="Times New Roman" w:cs="Times New Roman"/>
        </w:rPr>
        <w:t>(trīs)</w:t>
      </w:r>
      <w:r w:rsidR="000C57A9" w:rsidRPr="005B0ABE">
        <w:rPr>
          <w:rFonts w:ascii="Times New Roman" w:hAnsi="Times New Roman" w:cs="Times New Roman"/>
        </w:rPr>
        <w:t xml:space="preserve"> darba dienas pirms izsoles atjaunošanas dienas. Solīšana atsākas no pēdējās nosolītās cenas, dalībniekiem paliekot saistītiem ar nosolītajām</w:t>
      </w:r>
      <w:r w:rsidR="00EA2951" w:rsidRPr="005B0ABE">
        <w:rPr>
          <w:rFonts w:ascii="Times New Roman" w:hAnsi="Times New Roman" w:cs="Times New Roman"/>
        </w:rPr>
        <w:t xml:space="preserve"> cenām līdz izsoles apturēšanai;</w:t>
      </w:r>
    </w:p>
    <w:p w14:paraId="7EEC6528" w14:textId="2DC08FA0" w:rsidR="00821D14" w:rsidRPr="005B0ABE" w:rsidRDefault="00B85660" w:rsidP="006A54E6">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w:t>
      </w:r>
      <w:r w:rsidR="00A02DB3" w:rsidRPr="005B0ABE">
        <w:rPr>
          <w:rFonts w:ascii="Times New Roman" w:hAnsi="Times New Roman" w:cs="Times New Roman"/>
        </w:rPr>
        <w:t>7</w:t>
      </w:r>
      <w:r w:rsidR="00821D14" w:rsidRPr="005B0ABE">
        <w:rPr>
          <w:rFonts w:ascii="Times New Roman" w:hAnsi="Times New Roman" w:cs="Times New Roman"/>
        </w:rPr>
        <w:t xml:space="preserve">. Ja izsoles uzvarētājs nedod atbildi vai neparaksta Pirkuma līgumu, neminot attaisnojošus iemeslus, vai neveic maksājumu, </w:t>
      </w:r>
      <w:r w:rsidR="004B15F9" w:rsidRPr="005B0ABE">
        <w:rPr>
          <w:rFonts w:ascii="Times New Roman" w:hAnsi="Times New Roman" w:cs="Times New Roman"/>
        </w:rPr>
        <w:t xml:space="preserve">iemaksātā </w:t>
      </w:r>
      <w:r w:rsidR="006D74C9" w:rsidRPr="005B0ABE">
        <w:rPr>
          <w:rFonts w:ascii="Times New Roman" w:hAnsi="Times New Roman" w:cs="Times New Roman"/>
        </w:rPr>
        <w:t>Nodrošinājuma maksa</w:t>
      </w:r>
      <w:r w:rsidR="004B15F9" w:rsidRPr="005B0ABE">
        <w:rPr>
          <w:rFonts w:ascii="Times New Roman" w:hAnsi="Times New Roman" w:cs="Times New Roman"/>
        </w:rPr>
        <w:t xml:space="preserve"> viņam </w:t>
      </w:r>
      <w:r w:rsidR="00821D14" w:rsidRPr="005B0ABE">
        <w:rPr>
          <w:rFonts w:ascii="Times New Roman" w:hAnsi="Times New Roman" w:cs="Times New Roman"/>
        </w:rPr>
        <w:t>netiek atmaks</w:t>
      </w:r>
      <w:r w:rsidR="006173ED" w:rsidRPr="005B0ABE">
        <w:rPr>
          <w:rFonts w:ascii="Times New Roman" w:hAnsi="Times New Roman" w:cs="Times New Roman"/>
        </w:rPr>
        <w:t xml:space="preserve">āta </w:t>
      </w:r>
      <w:r w:rsidR="00821D14" w:rsidRPr="005B0ABE">
        <w:rPr>
          <w:rFonts w:ascii="Times New Roman" w:hAnsi="Times New Roman" w:cs="Times New Roman"/>
        </w:rPr>
        <w:t>un Pirkuma līguma noslēgšanas termiņš</w:t>
      </w:r>
      <w:r w:rsidR="00930FCF" w:rsidRPr="005B0ABE">
        <w:rPr>
          <w:rFonts w:ascii="Times New Roman" w:hAnsi="Times New Roman" w:cs="Times New Roman"/>
        </w:rPr>
        <w:t xml:space="preserve"> netiek pagarināts;</w:t>
      </w:r>
      <w:r w:rsidR="00821D14" w:rsidRPr="005B0ABE">
        <w:rPr>
          <w:rFonts w:ascii="Times New Roman" w:hAnsi="Times New Roman" w:cs="Times New Roman"/>
        </w:rPr>
        <w:t xml:space="preserve"> </w:t>
      </w:r>
    </w:p>
    <w:p w14:paraId="4DF19A74" w14:textId="4975E586" w:rsidR="00C04E24" w:rsidRPr="005B0ABE" w:rsidRDefault="00B85660" w:rsidP="005F4BEA">
      <w:pPr>
        <w:rPr>
          <w:rFonts w:ascii="Times New Roman" w:hAnsi="Times New Roman" w:cs="Times New Roman"/>
          <w:b/>
        </w:rPr>
      </w:pPr>
      <w:r w:rsidRPr="005B0ABE">
        <w:rPr>
          <w:rFonts w:ascii="Times New Roman" w:hAnsi="Times New Roman" w:cs="Times New Roman"/>
        </w:rPr>
        <w:t>5.2</w:t>
      </w:r>
      <w:r w:rsidR="00A02DB3" w:rsidRPr="005B0ABE">
        <w:rPr>
          <w:rFonts w:ascii="Times New Roman" w:hAnsi="Times New Roman" w:cs="Times New Roman"/>
        </w:rPr>
        <w:t>8</w:t>
      </w:r>
      <w:r w:rsidR="00930FCF" w:rsidRPr="005B0ABE">
        <w:rPr>
          <w:rFonts w:ascii="Times New Roman" w:hAnsi="Times New Roman" w:cs="Times New Roman"/>
        </w:rPr>
        <w:t xml:space="preserve">. Lēmumu par ierosinājumu turpmākai rīcībai ar nekustamo īpašumu </w:t>
      </w:r>
      <w:r w:rsidR="003901C0" w:rsidRPr="005B0ABE">
        <w:rPr>
          <w:rFonts w:ascii="Times New Roman" w:hAnsi="Times New Roman" w:cs="Times New Roman"/>
        </w:rPr>
        <w:t xml:space="preserve">3 (trīs) </w:t>
      </w:r>
      <w:r w:rsidR="004A1258" w:rsidRPr="005B0ABE">
        <w:rPr>
          <w:rFonts w:ascii="Times New Roman" w:hAnsi="Times New Roman" w:cs="Times New Roman"/>
        </w:rPr>
        <w:t xml:space="preserve">darba dienu laikā </w:t>
      </w:r>
      <w:r w:rsidR="00930FCF" w:rsidRPr="005B0ABE">
        <w:rPr>
          <w:rFonts w:ascii="Times New Roman" w:hAnsi="Times New Roman" w:cs="Times New Roman"/>
        </w:rPr>
        <w:t xml:space="preserve">pieņem </w:t>
      </w:r>
      <w:r w:rsidR="000F01BD" w:rsidRPr="005B0ABE">
        <w:rPr>
          <w:rFonts w:ascii="Times New Roman" w:hAnsi="Times New Roman" w:cs="Times New Roman"/>
        </w:rPr>
        <w:t>Komisija</w:t>
      </w:r>
      <w:r w:rsidR="00C04E24" w:rsidRPr="005B0ABE">
        <w:rPr>
          <w:rFonts w:ascii="Times New Roman" w:hAnsi="Times New Roman" w:cs="Times New Roman"/>
        </w:rPr>
        <w:t>.</w:t>
      </w:r>
    </w:p>
    <w:p w14:paraId="48BF35C6" w14:textId="77777777" w:rsidR="00D079D9" w:rsidRPr="005B0ABE" w:rsidRDefault="00A00237" w:rsidP="005F4BEA">
      <w:pPr>
        <w:jc w:val="center"/>
        <w:rPr>
          <w:rFonts w:ascii="Times New Roman" w:hAnsi="Times New Roman" w:cs="Times New Roman"/>
          <w:b/>
        </w:rPr>
      </w:pPr>
      <w:r w:rsidRPr="005B0ABE">
        <w:rPr>
          <w:rFonts w:ascii="Times New Roman" w:hAnsi="Times New Roman" w:cs="Times New Roman"/>
          <w:b/>
        </w:rPr>
        <w:t xml:space="preserve">6. </w:t>
      </w:r>
      <w:r w:rsidR="00EF251E" w:rsidRPr="005B0ABE">
        <w:rPr>
          <w:rFonts w:ascii="Times New Roman" w:hAnsi="Times New Roman" w:cs="Times New Roman"/>
          <w:b/>
        </w:rPr>
        <w:t xml:space="preserve">Samaksas </w:t>
      </w:r>
      <w:r w:rsidR="00D079D9" w:rsidRPr="005B0ABE">
        <w:rPr>
          <w:rFonts w:ascii="Times New Roman" w:hAnsi="Times New Roman" w:cs="Times New Roman"/>
          <w:b/>
        </w:rPr>
        <w:t xml:space="preserve">un nekustamā īpašuma nodošanas </w:t>
      </w:r>
      <w:r w:rsidR="00010919" w:rsidRPr="005B0ABE">
        <w:rPr>
          <w:rFonts w:ascii="Times New Roman" w:hAnsi="Times New Roman" w:cs="Times New Roman"/>
          <w:b/>
        </w:rPr>
        <w:t xml:space="preserve">un </w:t>
      </w:r>
      <w:proofErr w:type="spellStart"/>
      <w:r w:rsidR="00010919" w:rsidRPr="005B0ABE">
        <w:rPr>
          <w:rFonts w:ascii="Times New Roman" w:hAnsi="Times New Roman" w:cs="Times New Roman"/>
          <w:b/>
        </w:rPr>
        <w:t>pārreģistrācijas</w:t>
      </w:r>
      <w:proofErr w:type="spellEnd"/>
      <w:r w:rsidR="00010919" w:rsidRPr="005B0ABE">
        <w:rPr>
          <w:rFonts w:ascii="Times New Roman" w:hAnsi="Times New Roman" w:cs="Times New Roman"/>
          <w:b/>
        </w:rPr>
        <w:t xml:space="preserve"> </w:t>
      </w:r>
      <w:r w:rsidR="00D079D9" w:rsidRPr="005B0ABE">
        <w:rPr>
          <w:rFonts w:ascii="Times New Roman" w:hAnsi="Times New Roman" w:cs="Times New Roman"/>
          <w:b/>
        </w:rPr>
        <w:t>kārtība</w:t>
      </w:r>
    </w:p>
    <w:p w14:paraId="6A7EBA67" w14:textId="77777777" w:rsidR="00D079D9" w:rsidRPr="005B0ABE" w:rsidRDefault="001236A2" w:rsidP="003409B1">
      <w:pPr>
        <w:spacing w:after="0" w:line="240" w:lineRule="auto"/>
        <w:jc w:val="both"/>
        <w:rPr>
          <w:rFonts w:ascii="Times New Roman" w:hAnsi="Times New Roman" w:cs="Times New Roman"/>
        </w:rPr>
      </w:pPr>
      <w:r w:rsidRPr="005B0ABE">
        <w:rPr>
          <w:rFonts w:ascii="Times New Roman" w:hAnsi="Times New Roman" w:cs="Times New Roman"/>
        </w:rPr>
        <w:t xml:space="preserve">6.1.Personai, kura nosolījusi augstāko cenu </w:t>
      </w:r>
      <w:r w:rsidR="00C06D0D" w:rsidRPr="005B0ABE">
        <w:rPr>
          <w:rFonts w:ascii="Times New Roman" w:hAnsi="Times New Roman" w:cs="Times New Roman"/>
        </w:rPr>
        <w:t>2 (</w:t>
      </w:r>
      <w:r w:rsidR="00BB5985" w:rsidRPr="005B0ABE">
        <w:rPr>
          <w:rFonts w:ascii="Times New Roman" w:hAnsi="Times New Roman" w:cs="Times New Roman"/>
        </w:rPr>
        <w:t>divu</w:t>
      </w:r>
      <w:r w:rsidR="00C06D0D" w:rsidRPr="005B0ABE">
        <w:rPr>
          <w:rFonts w:ascii="Times New Roman" w:hAnsi="Times New Roman" w:cs="Times New Roman"/>
        </w:rPr>
        <w:t>)</w:t>
      </w:r>
      <w:r w:rsidR="00BB5985" w:rsidRPr="005B0ABE">
        <w:rPr>
          <w:rFonts w:ascii="Times New Roman" w:hAnsi="Times New Roman" w:cs="Times New Roman"/>
        </w:rPr>
        <w:t xml:space="preserve"> nedēļu </w:t>
      </w:r>
      <w:r w:rsidRPr="005B0ABE">
        <w:rPr>
          <w:rFonts w:ascii="Times New Roman" w:hAnsi="Times New Roman" w:cs="Times New Roman"/>
        </w:rPr>
        <w:t>laikā no izsoles dienas</w:t>
      </w:r>
      <w:r w:rsidR="00F31F59" w:rsidRPr="005B0ABE">
        <w:rPr>
          <w:rFonts w:ascii="Times New Roman" w:hAnsi="Times New Roman" w:cs="Times New Roman"/>
        </w:rPr>
        <w:t xml:space="preserve">, </w:t>
      </w:r>
      <w:r w:rsidR="00ED4102" w:rsidRPr="005B0ABE">
        <w:rPr>
          <w:rFonts w:ascii="Times New Roman" w:hAnsi="Times New Roman" w:cs="Times New Roman"/>
        </w:rPr>
        <w:t xml:space="preserve">atskaitot </w:t>
      </w:r>
      <w:r w:rsidR="00F31F59" w:rsidRPr="005B0ABE">
        <w:rPr>
          <w:rFonts w:ascii="Times New Roman" w:hAnsi="Times New Roman" w:cs="Times New Roman"/>
        </w:rPr>
        <w:t xml:space="preserve">iemaksāto </w:t>
      </w:r>
      <w:r w:rsidR="00AA1452" w:rsidRPr="005B0ABE">
        <w:rPr>
          <w:rFonts w:ascii="Times New Roman" w:hAnsi="Times New Roman" w:cs="Times New Roman"/>
        </w:rPr>
        <w:t>Nodrošinājuma maksu</w:t>
      </w:r>
      <w:r w:rsidR="00F31F59" w:rsidRPr="005B0ABE">
        <w:rPr>
          <w:rFonts w:ascii="Times New Roman" w:hAnsi="Times New Roman" w:cs="Times New Roman"/>
        </w:rPr>
        <w:t xml:space="preserve">, jāsamaksā ar pārskaitījumu </w:t>
      </w:r>
      <w:r w:rsidR="001C64D3" w:rsidRPr="005B0ABE">
        <w:rPr>
          <w:rFonts w:ascii="Times New Roman" w:hAnsi="Times New Roman" w:cs="Times New Roman"/>
        </w:rPr>
        <w:t xml:space="preserve">pirkuma maksa </w:t>
      </w:r>
      <w:r w:rsidR="00F31F59" w:rsidRPr="005B0ABE">
        <w:rPr>
          <w:rFonts w:ascii="Times New Roman" w:hAnsi="Times New Roman" w:cs="Times New Roman"/>
        </w:rPr>
        <w:t>par nosolīto nekustamo īpašumu</w:t>
      </w:r>
      <w:r w:rsidRPr="005B0ABE">
        <w:rPr>
          <w:rFonts w:ascii="Times New Roman" w:hAnsi="Times New Roman" w:cs="Times New Roman"/>
        </w:rPr>
        <w:t xml:space="preserve"> </w:t>
      </w:r>
      <w:r w:rsidR="00F31F59" w:rsidRPr="005B0ABE">
        <w:rPr>
          <w:rFonts w:ascii="Times New Roman" w:hAnsi="Times New Roman" w:cs="Times New Roman"/>
        </w:rPr>
        <w:t>Valsts kases norēķinu kontā</w:t>
      </w:r>
      <w:r w:rsidR="00490AF6" w:rsidRPr="005B0ABE">
        <w:rPr>
          <w:rFonts w:ascii="Times New Roman" w:hAnsi="Times New Roman" w:cs="Times New Roman"/>
        </w:rPr>
        <w:t xml:space="preserve"> LV76TREL9160031000000</w:t>
      </w:r>
      <w:r w:rsidR="00F31F59" w:rsidRPr="005B0ABE">
        <w:rPr>
          <w:rFonts w:ascii="Times New Roman" w:hAnsi="Times New Roman" w:cs="Times New Roman"/>
        </w:rPr>
        <w:t xml:space="preserve">. </w:t>
      </w:r>
    </w:p>
    <w:p w14:paraId="1AC1FA94" w14:textId="77777777" w:rsidR="009D405B" w:rsidRPr="005B0ABE" w:rsidRDefault="00F31F59">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 xml:space="preserve">Visa nosolītā izsoles summa uzskatāma par samaksātu, </w:t>
      </w:r>
      <w:r w:rsidR="00F44384" w:rsidRPr="005B0ABE">
        <w:rPr>
          <w:rFonts w:ascii="Times New Roman" w:hAnsi="Times New Roman" w:cs="Times New Roman"/>
        </w:rPr>
        <w:t>kad tā</w:t>
      </w:r>
      <w:r w:rsidR="001C64D3" w:rsidRPr="005B0ABE">
        <w:rPr>
          <w:rFonts w:ascii="Times New Roman" w:hAnsi="Times New Roman" w:cs="Times New Roman"/>
        </w:rPr>
        <w:t xml:space="preserve"> ieskaitīta</w:t>
      </w:r>
      <w:r w:rsidR="00F44384" w:rsidRPr="005B0ABE">
        <w:rPr>
          <w:rFonts w:ascii="Times New Roman" w:hAnsi="Times New Roman" w:cs="Times New Roman"/>
        </w:rPr>
        <w:t xml:space="preserve"> norādītajā kontā;</w:t>
      </w:r>
    </w:p>
    <w:p w14:paraId="1EB6CE98" w14:textId="77777777" w:rsidR="009D405B" w:rsidRPr="005B0ABE" w:rsidRDefault="00D079D9" w:rsidP="009D405B">
      <w:pPr>
        <w:pStyle w:val="ListParagraph"/>
        <w:spacing w:after="0" w:line="240" w:lineRule="auto"/>
        <w:ind w:left="0"/>
        <w:jc w:val="both"/>
        <w:rPr>
          <w:rFonts w:ascii="Times New Roman" w:hAnsi="Times New Roman" w:cs="Times New Roman"/>
          <w:color w:val="FF0000"/>
        </w:rPr>
      </w:pPr>
      <w:r w:rsidRPr="005B0ABE">
        <w:rPr>
          <w:rFonts w:ascii="Times New Roman" w:hAnsi="Times New Roman" w:cs="Times New Roman"/>
        </w:rPr>
        <w:t>6.2.</w:t>
      </w:r>
      <w:r w:rsidR="007F5365" w:rsidRPr="005B0ABE">
        <w:rPr>
          <w:rFonts w:ascii="Times New Roman" w:hAnsi="Times New Roman" w:cs="Times New Roman"/>
        </w:rPr>
        <w:t xml:space="preserve"> </w:t>
      </w:r>
      <w:r w:rsidR="005E0ECF" w:rsidRPr="005B0ABE">
        <w:rPr>
          <w:rFonts w:ascii="Times New Roman" w:hAnsi="Times New Roman" w:cs="Times New Roman"/>
        </w:rPr>
        <w:t>N</w:t>
      </w:r>
      <w:r w:rsidR="007F5365" w:rsidRPr="005B0ABE">
        <w:rPr>
          <w:rFonts w:ascii="Times New Roman" w:hAnsi="Times New Roman" w:cs="Times New Roman"/>
        </w:rPr>
        <w:t>ekustamais īpašums</w:t>
      </w:r>
      <w:r w:rsidR="009D405B" w:rsidRPr="005B0ABE">
        <w:rPr>
          <w:rFonts w:ascii="Times New Roman" w:hAnsi="Times New Roman" w:cs="Times New Roman"/>
        </w:rPr>
        <w:t xml:space="preserve"> </w:t>
      </w:r>
      <w:r w:rsidR="00023AD5" w:rsidRPr="005B0ABE">
        <w:rPr>
          <w:rFonts w:ascii="Times New Roman" w:hAnsi="Times New Roman" w:cs="Times New Roman"/>
        </w:rPr>
        <w:t>10</w:t>
      </w:r>
      <w:r w:rsidR="009D405B" w:rsidRPr="005B0ABE">
        <w:rPr>
          <w:rFonts w:ascii="Times New Roman" w:hAnsi="Times New Roman" w:cs="Times New Roman"/>
        </w:rPr>
        <w:t xml:space="preserve"> </w:t>
      </w:r>
      <w:r w:rsidR="00DB6F6C" w:rsidRPr="005B0ABE">
        <w:rPr>
          <w:rFonts w:ascii="Times New Roman" w:hAnsi="Times New Roman" w:cs="Times New Roman"/>
        </w:rPr>
        <w:t xml:space="preserve">(desmit) </w:t>
      </w:r>
      <w:r w:rsidR="00B03A4B" w:rsidRPr="005B0ABE">
        <w:rPr>
          <w:rFonts w:ascii="Times New Roman" w:hAnsi="Times New Roman" w:cs="Times New Roman"/>
        </w:rPr>
        <w:t xml:space="preserve">darba </w:t>
      </w:r>
      <w:r w:rsidR="00DB6F6C" w:rsidRPr="005B0ABE">
        <w:rPr>
          <w:rFonts w:ascii="Times New Roman" w:hAnsi="Times New Roman" w:cs="Times New Roman"/>
        </w:rPr>
        <w:t xml:space="preserve">dienu laikā no </w:t>
      </w:r>
      <w:r w:rsidR="00023AD5" w:rsidRPr="005B0ABE">
        <w:rPr>
          <w:rFonts w:ascii="Times New Roman" w:hAnsi="Times New Roman" w:cs="Times New Roman"/>
        </w:rPr>
        <w:t xml:space="preserve">dienas, kad izbeigušās valsts pirmpirkuma </w:t>
      </w:r>
      <w:r w:rsidR="002C15E3" w:rsidRPr="005B0ABE">
        <w:rPr>
          <w:rFonts w:ascii="Times New Roman" w:hAnsi="Times New Roman" w:cs="Times New Roman"/>
        </w:rPr>
        <w:t>tiesības</w:t>
      </w:r>
      <w:r w:rsidR="003757B0" w:rsidRPr="005B0ABE">
        <w:rPr>
          <w:rFonts w:ascii="Times New Roman" w:hAnsi="Times New Roman" w:cs="Times New Roman"/>
          <w:strike/>
        </w:rPr>
        <w:t>,</w:t>
      </w:r>
      <w:r w:rsidR="009D405B" w:rsidRPr="005B0ABE">
        <w:rPr>
          <w:rFonts w:ascii="Times New Roman" w:hAnsi="Times New Roman" w:cs="Times New Roman"/>
        </w:rPr>
        <w:t xml:space="preserve"> </w:t>
      </w:r>
      <w:r w:rsidR="007F5365" w:rsidRPr="005B0ABE">
        <w:rPr>
          <w:rFonts w:ascii="Times New Roman" w:hAnsi="Times New Roman" w:cs="Times New Roman"/>
        </w:rPr>
        <w:t xml:space="preserve">pircējam tiek nodots </w:t>
      </w:r>
      <w:r w:rsidR="009D405B" w:rsidRPr="005B0ABE">
        <w:rPr>
          <w:rFonts w:ascii="Times New Roman" w:hAnsi="Times New Roman" w:cs="Times New Roman"/>
        </w:rPr>
        <w:t xml:space="preserve">ar </w:t>
      </w:r>
      <w:r w:rsidRPr="005B0ABE">
        <w:rPr>
          <w:rFonts w:ascii="Times New Roman" w:hAnsi="Times New Roman" w:cs="Times New Roman"/>
        </w:rPr>
        <w:t>nodošanas</w:t>
      </w:r>
      <w:r w:rsidR="00023AD5" w:rsidRPr="005B0ABE">
        <w:rPr>
          <w:rFonts w:ascii="Times New Roman" w:hAnsi="Times New Roman" w:cs="Times New Roman"/>
        </w:rPr>
        <w:t xml:space="preserve"> -pieņemšanas</w:t>
      </w:r>
      <w:r w:rsidRPr="005B0ABE">
        <w:rPr>
          <w:rFonts w:ascii="Times New Roman" w:hAnsi="Times New Roman" w:cs="Times New Roman"/>
        </w:rPr>
        <w:t xml:space="preserve"> aktu;</w:t>
      </w:r>
      <w:r w:rsidR="009D405B" w:rsidRPr="005B0ABE">
        <w:rPr>
          <w:rFonts w:ascii="Times New Roman" w:hAnsi="Times New Roman" w:cs="Times New Roman"/>
        </w:rPr>
        <w:t xml:space="preserve"> </w:t>
      </w:r>
    </w:p>
    <w:p w14:paraId="662053FD" w14:textId="77777777" w:rsidR="00D079D9" w:rsidRPr="005B0ABE" w:rsidRDefault="00D079D9" w:rsidP="009D405B">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lastRenderedPageBreak/>
        <w:t>6.3.</w:t>
      </w:r>
      <w:r w:rsidR="008A3486" w:rsidRPr="005B0ABE">
        <w:rPr>
          <w:rFonts w:ascii="Times New Roman" w:hAnsi="Times New Roman" w:cs="Times New Roman"/>
        </w:rPr>
        <w:t xml:space="preserve"> Ja </w:t>
      </w:r>
      <w:r w:rsidR="002000CB" w:rsidRPr="005B0ABE">
        <w:rPr>
          <w:rFonts w:ascii="Times New Roman" w:hAnsi="Times New Roman" w:cs="Times New Roman"/>
        </w:rPr>
        <w:t xml:space="preserve">netiek izmantotas </w:t>
      </w:r>
      <w:r w:rsidR="008A3486" w:rsidRPr="005B0ABE">
        <w:rPr>
          <w:rFonts w:ascii="Times New Roman" w:hAnsi="Times New Roman" w:cs="Times New Roman"/>
        </w:rPr>
        <w:t xml:space="preserve">pirmpirkuma tiesības, </w:t>
      </w:r>
      <w:r w:rsidRPr="005B0ABE">
        <w:rPr>
          <w:rFonts w:ascii="Times New Roman" w:hAnsi="Times New Roman" w:cs="Times New Roman"/>
        </w:rPr>
        <w:t xml:space="preserve">Pircējs nostiprina īpašuma tiesības uz Nekustamo īpašumu </w:t>
      </w:r>
      <w:r w:rsidR="008A3486" w:rsidRPr="005B0ABE">
        <w:rPr>
          <w:rFonts w:ascii="Times New Roman" w:hAnsi="Times New Roman" w:cs="Times New Roman"/>
        </w:rPr>
        <w:t xml:space="preserve">Zemgales rajona </w:t>
      </w:r>
      <w:r w:rsidRPr="005B0ABE">
        <w:rPr>
          <w:rFonts w:ascii="Times New Roman" w:hAnsi="Times New Roman" w:cs="Times New Roman"/>
        </w:rPr>
        <w:t xml:space="preserve">tiesas zemesgrāmatu nodaļā </w:t>
      </w:r>
      <w:r w:rsidR="00A532D3" w:rsidRPr="005B0ABE">
        <w:rPr>
          <w:rFonts w:ascii="Times New Roman" w:hAnsi="Times New Roman" w:cs="Times New Roman"/>
        </w:rPr>
        <w:t xml:space="preserve">1(viena) mēneša </w:t>
      </w:r>
      <w:r w:rsidRPr="005B0ABE">
        <w:rPr>
          <w:rFonts w:ascii="Times New Roman" w:hAnsi="Times New Roman" w:cs="Times New Roman"/>
        </w:rPr>
        <w:t xml:space="preserve">laikā no </w:t>
      </w:r>
      <w:r w:rsidR="002000CB" w:rsidRPr="005B0ABE">
        <w:rPr>
          <w:rFonts w:ascii="Times New Roman" w:hAnsi="Times New Roman" w:cs="Times New Roman"/>
        </w:rPr>
        <w:t xml:space="preserve">dienas, kad izbeigušās valsts pirmpirkuma tiesības, </w:t>
      </w:r>
      <w:r w:rsidR="00010919" w:rsidRPr="005B0ABE">
        <w:rPr>
          <w:rFonts w:ascii="Times New Roman" w:hAnsi="Times New Roman" w:cs="Times New Roman"/>
        </w:rPr>
        <w:t xml:space="preserve">sedzot visus izdevumus, kas saistīti ar Nekustamā īpašuma </w:t>
      </w:r>
      <w:proofErr w:type="spellStart"/>
      <w:r w:rsidR="00010919" w:rsidRPr="005B0ABE">
        <w:rPr>
          <w:rFonts w:ascii="Times New Roman" w:hAnsi="Times New Roman" w:cs="Times New Roman"/>
        </w:rPr>
        <w:t>pārreģistrāciju</w:t>
      </w:r>
      <w:proofErr w:type="spellEnd"/>
      <w:r w:rsidR="008F04AB" w:rsidRPr="005B0ABE">
        <w:rPr>
          <w:rFonts w:ascii="Times New Roman" w:hAnsi="Times New Roman" w:cs="Times New Roman"/>
        </w:rPr>
        <w:t>.</w:t>
      </w:r>
    </w:p>
    <w:p w14:paraId="014308A6" w14:textId="77777777" w:rsidR="00023AD5" w:rsidRPr="005B0ABE" w:rsidRDefault="00023AD5" w:rsidP="009D405B">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 xml:space="preserve">6.4. Gadījumā, ja tiek realizētas pirmpirkuma tiesības uz </w:t>
      </w:r>
      <w:r w:rsidR="002C6A16" w:rsidRPr="005B0ABE">
        <w:rPr>
          <w:rFonts w:ascii="Times New Roman" w:hAnsi="Times New Roman" w:cs="Times New Roman"/>
        </w:rPr>
        <w:t>N</w:t>
      </w:r>
      <w:r w:rsidRPr="005B0ABE">
        <w:rPr>
          <w:rFonts w:ascii="Times New Roman" w:hAnsi="Times New Roman" w:cs="Times New Roman"/>
        </w:rPr>
        <w:t>ekustamo īpašumu 6.1. punktā minētā pirkuma maksa</w:t>
      </w:r>
      <w:r w:rsidR="00E60B6D" w:rsidRPr="005B0ABE">
        <w:rPr>
          <w:rFonts w:ascii="Times New Roman" w:hAnsi="Times New Roman" w:cs="Times New Roman"/>
        </w:rPr>
        <w:t xml:space="preserve"> 10</w:t>
      </w:r>
      <w:r w:rsidRPr="005B0ABE">
        <w:rPr>
          <w:rFonts w:ascii="Times New Roman" w:hAnsi="Times New Roman" w:cs="Times New Roman"/>
        </w:rPr>
        <w:t xml:space="preserve"> </w:t>
      </w:r>
      <w:r w:rsidR="00E60B6D" w:rsidRPr="005B0ABE">
        <w:rPr>
          <w:rFonts w:ascii="Times New Roman" w:hAnsi="Times New Roman" w:cs="Times New Roman"/>
        </w:rPr>
        <w:t xml:space="preserve">(desmit) </w:t>
      </w:r>
      <w:r w:rsidR="007B0A36" w:rsidRPr="005B0ABE">
        <w:rPr>
          <w:rFonts w:ascii="Times New Roman" w:hAnsi="Times New Roman" w:cs="Times New Roman"/>
        </w:rPr>
        <w:t xml:space="preserve">darba </w:t>
      </w:r>
      <w:r w:rsidRPr="005B0ABE">
        <w:rPr>
          <w:rFonts w:ascii="Times New Roman" w:hAnsi="Times New Roman" w:cs="Times New Roman"/>
        </w:rPr>
        <w:t>dienu laikā tiek atmaksāta personai, kura nosolījusi augstāko cenu;</w:t>
      </w:r>
    </w:p>
    <w:p w14:paraId="7FADA7FF" w14:textId="77777777" w:rsidR="00061348" w:rsidRPr="005B0ABE" w:rsidRDefault="00023AD5" w:rsidP="00061348">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6.5. Pirmpirkuma tiesīgajam</w:t>
      </w:r>
      <w:r w:rsidR="009649F9" w:rsidRPr="005B0ABE">
        <w:rPr>
          <w:rFonts w:ascii="Times New Roman" w:hAnsi="Times New Roman" w:cs="Times New Roman"/>
        </w:rPr>
        <w:t xml:space="preserve">, </w:t>
      </w:r>
      <w:r w:rsidR="00401E0D" w:rsidRPr="005B0ABE">
        <w:rPr>
          <w:rFonts w:ascii="Times New Roman" w:hAnsi="Times New Roman" w:cs="Times New Roman"/>
        </w:rPr>
        <w:t xml:space="preserve">10 </w:t>
      </w:r>
      <w:r w:rsidR="00E60B6D" w:rsidRPr="005B0ABE">
        <w:rPr>
          <w:rFonts w:ascii="Times New Roman" w:hAnsi="Times New Roman" w:cs="Times New Roman"/>
        </w:rPr>
        <w:t xml:space="preserve">(desmit) </w:t>
      </w:r>
      <w:r w:rsidR="00401E0D" w:rsidRPr="005B0ABE">
        <w:rPr>
          <w:rFonts w:ascii="Times New Roman" w:hAnsi="Times New Roman" w:cs="Times New Roman"/>
        </w:rPr>
        <w:t>darba</w:t>
      </w:r>
      <w:r w:rsidR="008D2378" w:rsidRPr="005B0ABE">
        <w:rPr>
          <w:rFonts w:ascii="Times New Roman" w:hAnsi="Times New Roman" w:cs="Times New Roman"/>
        </w:rPr>
        <w:t xml:space="preserve"> dienu laikā no </w:t>
      </w:r>
      <w:r w:rsidR="00401E0D" w:rsidRPr="005B0ABE">
        <w:rPr>
          <w:rFonts w:ascii="Times New Roman" w:hAnsi="Times New Roman" w:cs="Times New Roman"/>
        </w:rPr>
        <w:t>pirkuma līguma noslēgšanas</w:t>
      </w:r>
      <w:r w:rsidR="009649F9" w:rsidRPr="005B0ABE">
        <w:rPr>
          <w:rFonts w:ascii="Times New Roman" w:hAnsi="Times New Roman" w:cs="Times New Roman"/>
        </w:rPr>
        <w:t>,</w:t>
      </w:r>
      <w:r w:rsidR="00401E0D" w:rsidRPr="005B0ABE">
        <w:rPr>
          <w:rFonts w:ascii="Times New Roman" w:hAnsi="Times New Roman" w:cs="Times New Roman"/>
        </w:rPr>
        <w:t xml:space="preserve"> </w:t>
      </w:r>
      <w:r w:rsidRPr="005B0ABE">
        <w:rPr>
          <w:rFonts w:ascii="Times New Roman" w:hAnsi="Times New Roman" w:cs="Times New Roman"/>
        </w:rPr>
        <w:t xml:space="preserve">jāsamaksā ar pārskaitījumu pirkuma maksa par nosolīto </w:t>
      </w:r>
      <w:r w:rsidR="002C6A16" w:rsidRPr="005B0ABE">
        <w:rPr>
          <w:rFonts w:ascii="Times New Roman" w:hAnsi="Times New Roman" w:cs="Times New Roman"/>
        </w:rPr>
        <w:t>N</w:t>
      </w:r>
      <w:r w:rsidRPr="005B0ABE">
        <w:rPr>
          <w:rFonts w:ascii="Times New Roman" w:hAnsi="Times New Roman" w:cs="Times New Roman"/>
        </w:rPr>
        <w:t xml:space="preserve">ekustamo īpašumu Valsts kases norēķinu kontā LV76TREL9160031000000. </w:t>
      </w:r>
    </w:p>
    <w:p w14:paraId="4412DDC0" w14:textId="77777777" w:rsidR="00061348" w:rsidRPr="005B0ABE" w:rsidRDefault="00061348" w:rsidP="00061348">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 xml:space="preserve">   </w:t>
      </w:r>
    </w:p>
    <w:p w14:paraId="22D1EFEF" w14:textId="77777777" w:rsidR="00E070E7" w:rsidRPr="005B0ABE" w:rsidRDefault="00061348" w:rsidP="00061348">
      <w:pPr>
        <w:pStyle w:val="ListParagraph"/>
        <w:spacing w:after="0" w:line="240" w:lineRule="auto"/>
        <w:ind w:left="0"/>
        <w:jc w:val="center"/>
        <w:rPr>
          <w:rFonts w:ascii="Times New Roman" w:hAnsi="Times New Roman" w:cs="Times New Roman"/>
          <w:b/>
        </w:rPr>
      </w:pPr>
      <w:r w:rsidRPr="005B0ABE">
        <w:rPr>
          <w:rFonts w:ascii="Times New Roman" w:hAnsi="Times New Roman" w:cs="Times New Roman"/>
          <w:b/>
        </w:rPr>
        <w:t xml:space="preserve">7. </w:t>
      </w:r>
      <w:r w:rsidR="00E070E7" w:rsidRPr="005B0ABE">
        <w:rPr>
          <w:rFonts w:ascii="Times New Roman" w:hAnsi="Times New Roman" w:cs="Times New Roman"/>
          <w:b/>
        </w:rPr>
        <w:t>Nenotikusi izsole</w:t>
      </w:r>
    </w:p>
    <w:p w14:paraId="6AEE6DDA" w14:textId="77777777" w:rsidR="001236A2" w:rsidRPr="005B0ABE" w:rsidRDefault="001236A2" w:rsidP="001236A2">
      <w:pPr>
        <w:pStyle w:val="ListParagraph"/>
        <w:spacing w:after="0" w:line="240" w:lineRule="auto"/>
        <w:rPr>
          <w:rFonts w:ascii="Times New Roman" w:hAnsi="Times New Roman" w:cs="Times New Roman"/>
          <w:b/>
        </w:rPr>
      </w:pPr>
    </w:p>
    <w:p w14:paraId="57F92FB7" w14:textId="77777777" w:rsidR="003B4139" w:rsidRPr="005B0ABE" w:rsidRDefault="00061348" w:rsidP="00061348">
      <w:pPr>
        <w:spacing w:after="0" w:line="240" w:lineRule="auto"/>
        <w:jc w:val="both"/>
        <w:rPr>
          <w:rFonts w:ascii="Times New Roman" w:hAnsi="Times New Roman" w:cs="Times New Roman"/>
        </w:rPr>
      </w:pPr>
      <w:r w:rsidRPr="005B0ABE">
        <w:rPr>
          <w:rFonts w:ascii="Times New Roman" w:hAnsi="Times New Roman" w:cs="Times New Roman"/>
        </w:rPr>
        <w:t xml:space="preserve">7.1. </w:t>
      </w:r>
      <w:r w:rsidR="00E070E7" w:rsidRPr="005B0ABE">
        <w:rPr>
          <w:rFonts w:ascii="Times New Roman" w:hAnsi="Times New Roman" w:cs="Times New Roman"/>
        </w:rPr>
        <w:t>Izsole atzīstama par nenotikušu, ja:</w:t>
      </w:r>
    </w:p>
    <w:p w14:paraId="0DA87280" w14:textId="77777777" w:rsidR="003B4139" w:rsidRPr="005B0ABE" w:rsidRDefault="003B4139" w:rsidP="003B4139">
      <w:pPr>
        <w:pStyle w:val="ListParagraph"/>
        <w:spacing w:after="0" w:line="240" w:lineRule="auto"/>
        <w:jc w:val="both"/>
        <w:rPr>
          <w:rFonts w:ascii="Times New Roman" w:hAnsi="Times New Roman" w:cs="Times New Roman"/>
        </w:rPr>
      </w:pPr>
      <w:r w:rsidRPr="005B0ABE">
        <w:rPr>
          <w:rFonts w:ascii="Times New Roman" w:hAnsi="Times New Roman" w:cs="Times New Roman"/>
        </w:rPr>
        <w:t>•noteiktā termiņā neviens dalībnieks nav reģistrējies;</w:t>
      </w:r>
    </w:p>
    <w:p w14:paraId="123D4503" w14:textId="77777777" w:rsidR="00E070E7" w:rsidRPr="005B0ABE" w:rsidRDefault="00E070E7" w:rsidP="00E070E7">
      <w:pPr>
        <w:pStyle w:val="ListParagraph"/>
        <w:spacing w:after="0" w:line="240" w:lineRule="auto"/>
        <w:jc w:val="both"/>
        <w:rPr>
          <w:rFonts w:ascii="Times New Roman" w:hAnsi="Times New Roman" w:cs="Times New Roman"/>
        </w:rPr>
      </w:pPr>
      <w:r w:rsidRPr="005B0ABE">
        <w:rPr>
          <w:rFonts w:ascii="Times New Roman" w:hAnsi="Times New Roman" w:cs="Times New Roman"/>
        </w:rPr>
        <w:t>•uz izsoli neierodas neviens noteiktajā laikā reģistrējies dalībnieks;</w:t>
      </w:r>
    </w:p>
    <w:p w14:paraId="538D3385" w14:textId="77777777" w:rsidR="00E070E7" w:rsidRPr="005B0ABE" w:rsidRDefault="00E070E7" w:rsidP="00E070E7">
      <w:pPr>
        <w:pStyle w:val="ListParagraph"/>
        <w:spacing w:after="0" w:line="240" w:lineRule="auto"/>
        <w:jc w:val="both"/>
        <w:rPr>
          <w:rFonts w:ascii="Times New Roman" w:hAnsi="Times New Roman" w:cs="Times New Roman"/>
        </w:rPr>
      </w:pPr>
      <w:r w:rsidRPr="005B0ABE">
        <w:rPr>
          <w:rFonts w:ascii="Times New Roman" w:hAnsi="Times New Roman" w:cs="Times New Roman"/>
        </w:rPr>
        <w:t>•sākumcena nav pārsolīta;</w:t>
      </w:r>
    </w:p>
    <w:p w14:paraId="6AFE4E54" w14:textId="77777777" w:rsidR="00E070E7" w:rsidRPr="005B0ABE" w:rsidRDefault="00E070E7" w:rsidP="00E070E7">
      <w:pPr>
        <w:pStyle w:val="ListParagraph"/>
        <w:spacing w:after="0" w:line="240" w:lineRule="auto"/>
        <w:jc w:val="both"/>
        <w:rPr>
          <w:rFonts w:ascii="Times New Roman" w:hAnsi="Times New Roman" w:cs="Times New Roman"/>
        </w:rPr>
      </w:pPr>
      <w:r w:rsidRPr="005B0ABE">
        <w:rPr>
          <w:rFonts w:ascii="Times New Roman" w:hAnsi="Times New Roman" w:cs="Times New Roman"/>
        </w:rPr>
        <w:t xml:space="preserve">•nosolītājs nav </w:t>
      </w:r>
      <w:r w:rsidR="00467995" w:rsidRPr="005B0ABE">
        <w:rPr>
          <w:rFonts w:ascii="Times New Roman" w:hAnsi="Times New Roman" w:cs="Times New Roman"/>
        </w:rPr>
        <w:t xml:space="preserve">parakstījis Pirkuma līgumu un </w:t>
      </w:r>
      <w:r w:rsidRPr="005B0ABE">
        <w:rPr>
          <w:rFonts w:ascii="Times New Roman" w:hAnsi="Times New Roman" w:cs="Times New Roman"/>
        </w:rPr>
        <w:t>samaksājis nosolīto cenu</w:t>
      </w:r>
      <w:r w:rsidR="003B4139" w:rsidRPr="005B0ABE">
        <w:rPr>
          <w:rFonts w:ascii="Times New Roman" w:hAnsi="Times New Roman" w:cs="Times New Roman"/>
        </w:rPr>
        <w:t>.</w:t>
      </w:r>
    </w:p>
    <w:p w14:paraId="390FE4A0" w14:textId="77777777" w:rsidR="00734C40" w:rsidRPr="005B0ABE" w:rsidRDefault="00734C40" w:rsidP="00734C40">
      <w:pPr>
        <w:pStyle w:val="ListParagraph"/>
        <w:spacing w:after="0" w:line="240" w:lineRule="auto"/>
        <w:jc w:val="both"/>
        <w:rPr>
          <w:rFonts w:ascii="Times New Roman" w:hAnsi="Times New Roman" w:cs="Times New Roman"/>
        </w:rPr>
      </w:pPr>
    </w:p>
    <w:p w14:paraId="31C2AE8F" w14:textId="77777777" w:rsidR="007066F5" w:rsidRPr="005B0ABE" w:rsidRDefault="007066F5" w:rsidP="00D079D9">
      <w:pPr>
        <w:pStyle w:val="BodyText"/>
        <w:spacing w:after="0"/>
        <w:ind w:firstLine="720"/>
        <w:jc w:val="both"/>
        <w:rPr>
          <w:sz w:val="22"/>
          <w:szCs w:val="22"/>
          <w:lang w:val="lv-LV"/>
        </w:rPr>
      </w:pPr>
      <w:r w:rsidRPr="005B0ABE">
        <w:rPr>
          <w:sz w:val="22"/>
          <w:szCs w:val="22"/>
          <w:lang w:val="lv-LV"/>
        </w:rPr>
        <w:t>Pielikumā Nacionālās kultūras mantojuma pārvaldes 16.11.2020. vēstule Nr. 14.5-03/5516 Par valsts nozīmes arhitektūras pieminekļa “Pils” (valsts aizsardzības Nr. 4940) Lielauces pagastā, Auces novadā atsavināšanu un norādījumu sniegšanu</w:t>
      </w:r>
    </w:p>
    <w:sectPr w:rsidR="007066F5" w:rsidRPr="005B0ABE" w:rsidSect="006F05CC">
      <w:pgSz w:w="11906" w:h="16838"/>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FE8"/>
    <w:multiLevelType w:val="multilevel"/>
    <w:tmpl w:val="02F481D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2F21AFC"/>
    <w:multiLevelType w:val="hybridMultilevel"/>
    <w:tmpl w:val="BFD01136"/>
    <w:lvl w:ilvl="0" w:tplc="BE683DF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5F650C"/>
    <w:multiLevelType w:val="multilevel"/>
    <w:tmpl w:val="28BAD45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7638E"/>
    <w:multiLevelType w:val="multilevel"/>
    <w:tmpl w:val="2974B5F6"/>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EC71AC3"/>
    <w:multiLevelType w:val="multilevel"/>
    <w:tmpl w:val="9F7001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31147"/>
    <w:multiLevelType w:val="multilevel"/>
    <w:tmpl w:val="0262CA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BA6458"/>
    <w:multiLevelType w:val="multilevel"/>
    <w:tmpl w:val="A5683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D60B83"/>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19A2C14"/>
    <w:multiLevelType w:val="hybridMultilevel"/>
    <w:tmpl w:val="672C7772"/>
    <w:lvl w:ilvl="0" w:tplc="C8260FD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247ED4"/>
    <w:multiLevelType w:val="multilevel"/>
    <w:tmpl w:val="BEC2A60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631336C"/>
    <w:multiLevelType w:val="multilevel"/>
    <w:tmpl w:val="CF04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E5D2F"/>
    <w:multiLevelType w:val="hybridMultilevel"/>
    <w:tmpl w:val="B80E8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0A32C0"/>
    <w:multiLevelType w:val="multilevel"/>
    <w:tmpl w:val="649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8"/>
  </w:num>
  <w:num w:numId="5">
    <w:abstractNumId w:val="0"/>
  </w:num>
  <w:num w:numId="6">
    <w:abstractNumId w:val="3"/>
  </w:num>
  <w:num w:numId="7">
    <w:abstractNumId w:val="5"/>
  </w:num>
  <w:num w:numId="8">
    <w:abstractNumId w:val="13"/>
  </w:num>
  <w:num w:numId="9">
    <w:abstractNumId w:val="11"/>
  </w:num>
  <w:num w:numId="10">
    <w:abstractNumId w:val="6"/>
  </w:num>
  <w:num w:numId="11">
    <w:abstractNumId w:val="1"/>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7B"/>
    <w:rsid w:val="00002323"/>
    <w:rsid w:val="00010919"/>
    <w:rsid w:val="00020116"/>
    <w:rsid w:val="0002322B"/>
    <w:rsid w:val="00023AD5"/>
    <w:rsid w:val="00023D34"/>
    <w:rsid w:val="00024A6A"/>
    <w:rsid w:val="00025CC8"/>
    <w:rsid w:val="00025DFF"/>
    <w:rsid w:val="00026E93"/>
    <w:rsid w:val="00032DCC"/>
    <w:rsid w:val="00034774"/>
    <w:rsid w:val="00037C45"/>
    <w:rsid w:val="000432DA"/>
    <w:rsid w:val="00044960"/>
    <w:rsid w:val="00054A4C"/>
    <w:rsid w:val="00060007"/>
    <w:rsid w:val="00061348"/>
    <w:rsid w:val="00061652"/>
    <w:rsid w:val="00070B35"/>
    <w:rsid w:val="000740D8"/>
    <w:rsid w:val="00080025"/>
    <w:rsid w:val="00092563"/>
    <w:rsid w:val="000928BD"/>
    <w:rsid w:val="00097088"/>
    <w:rsid w:val="000A0EA5"/>
    <w:rsid w:val="000A1373"/>
    <w:rsid w:val="000A748C"/>
    <w:rsid w:val="000B1C61"/>
    <w:rsid w:val="000B7CA5"/>
    <w:rsid w:val="000C3E96"/>
    <w:rsid w:val="000C57A9"/>
    <w:rsid w:val="000C5F30"/>
    <w:rsid w:val="000D072A"/>
    <w:rsid w:val="000D46CC"/>
    <w:rsid w:val="000D4CFE"/>
    <w:rsid w:val="000E3FA9"/>
    <w:rsid w:val="000E4E45"/>
    <w:rsid w:val="000E5E23"/>
    <w:rsid w:val="000F01BD"/>
    <w:rsid w:val="000F48AE"/>
    <w:rsid w:val="000F5896"/>
    <w:rsid w:val="001015FA"/>
    <w:rsid w:val="00111428"/>
    <w:rsid w:val="00113DA6"/>
    <w:rsid w:val="00113EEC"/>
    <w:rsid w:val="00115F18"/>
    <w:rsid w:val="00120A6D"/>
    <w:rsid w:val="001236A2"/>
    <w:rsid w:val="00127000"/>
    <w:rsid w:val="00136196"/>
    <w:rsid w:val="001421EA"/>
    <w:rsid w:val="00142948"/>
    <w:rsid w:val="00143959"/>
    <w:rsid w:val="00146198"/>
    <w:rsid w:val="00154598"/>
    <w:rsid w:val="00174ED5"/>
    <w:rsid w:val="00181697"/>
    <w:rsid w:val="001830FF"/>
    <w:rsid w:val="00190B45"/>
    <w:rsid w:val="00192255"/>
    <w:rsid w:val="001945A4"/>
    <w:rsid w:val="001965C2"/>
    <w:rsid w:val="0019744D"/>
    <w:rsid w:val="001A169B"/>
    <w:rsid w:val="001A1814"/>
    <w:rsid w:val="001A1B4F"/>
    <w:rsid w:val="001A1D46"/>
    <w:rsid w:val="001A1DC4"/>
    <w:rsid w:val="001A3763"/>
    <w:rsid w:val="001C64D3"/>
    <w:rsid w:val="001C7434"/>
    <w:rsid w:val="001C76DD"/>
    <w:rsid w:val="001C76EC"/>
    <w:rsid w:val="001D13A2"/>
    <w:rsid w:val="001D2641"/>
    <w:rsid w:val="001D6EB8"/>
    <w:rsid w:val="001E5788"/>
    <w:rsid w:val="001F15D6"/>
    <w:rsid w:val="001F19ED"/>
    <w:rsid w:val="002000CB"/>
    <w:rsid w:val="00207493"/>
    <w:rsid w:val="00210716"/>
    <w:rsid w:val="00213F7A"/>
    <w:rsid w:val="002144B7"/>
    <w:rsid w:val="00216148"/>
    <w:rsid w:val="00221E50"/>
    <w:rsid w:val="00236ED4"/>
    <w:rsid w:val="002437D3"/>
    <w:rsid w:val="002455F7"/>
    <w:rsid w:val="00250506"/>
    <w:rsid w:val="002540F5"/>
    <w:rsid w:val="00265445"/>
    <w:rsid w:val="00272AF2"/>
    <w:rsid w:val="00281D62"/>
    <w:rsid w:val="00282E40"/>
    <w:rsid w:val="00294539"/>
    <w:rsid w:val="002A36D4"/>
    <w:rsid w:val="002B55F9"/>
    <w:rsid w:val="002B6BFC"/>
    <w:rsid w:val="002C15E3"/>
    <w:rsid w:val="002C22B3"/>
    <w:rsid w:val="002C6A16"/>
    <w:rsid w:val="002D70DD"/>
    <w:rsid w:val="002D7CD8"/>
    <w:rsid w:val="002E07AD"/>
    <w:rsid w:val="002E4591"/>
    <w:rsid w:val="002E461A"/>
    <w:rsid w:val="002F2394"/>
    <w:rsid w:val="002F2962"/>
    <w:rsid w:val="002F53C0"/>
    <w:rsid w:val="0030084F"/>
    <w:rsid w:val="00306752"/>
    <w:rsid w:val="00311093"/>
    <w:rsid w:val="00316592"/>
    <w:rsid w:val="00323D54"/>
    <w:rsid w:val="0032423F"/>
    <w:rsid w:val="00332D39"/>
    <w:rsid w:val="0033443D"/>
    <w:rsid w:val="00337968"/>
    <w:rsid w:val="003409B1"/>
    <w:rsid w:val="00351565"/>
    <w:rsid w:val="003522E0"/>
    <w:rsid w:val="00352EDF"/>
    <w:rsid w:val="00352EF4"/>
    <w:rsid w:val="00353AF4"/>
    <w:rsid w:val="003557C0"/>
    <w:rsid w:val="00355902"/>
    <w:rsid w:val="00357A2C"/>
    <w:rsid w:val="0036493C"/>
    <w:rsid w:val="003757B0"/>
    <w:rsid w:val="003772C0"/>
    <w:rsid w:val="00383A1C"/>
    <w:rsid w:val="00384E36"/>
    <w:rsid w:val="003852C0"/>
    <w:rsid w:val="00387EAF"/>
    <w:rsid w:val="003901C0"/>
    <w:rsid w:val="00391E39"/>
    <w:rsid w:val="00392816"/>
    <w:rsid w:val="00393E16"/>
    <w:rsid w:val="00396148"/>
    <w:rsid w:val="003979BC"/>
    <w:rsid w:val="00397A9A"/>
    <w:rsid w:val="003A125F"/>
    <w:rsid w:val="003B0ACD"/>
    <w:rsid w:val="003B2835"/>
    <w:rsid w:val="003B4139"/>
    <w:rsid w:val="003B4171"/>
    <w:rsid w:val="003B69FF"/>
    <w:rsid w:val="003C0526"/>
    <w:rsid w:val="003C0B20"/>
    <w:rsid w:val="003C0C4D"/>
    <w:rsid w:val="003C72B1"/>
    <w:rsid w:val="003D11AE"/>
    <w:rsid w:val="003D4339"/>
    <w:rsid w:val="003D64C6"/>
    <w:rsid w:val="003D7890"/>
    <w:rsid w:val="003E3E65"/>
    <w:rsid w:val="003F29D2"/>
    <w:rsid w:val="003F6732"/>
    <w:rsid w:val="003F67D7"/>
    <w:rsid w:val="00401E0D"/>
    <w:rsid w:val="00411B62"/>
    <w:rsid w:val="004127BA"/>
    <w:rsid w:val="00414B9A"/>
    <w:rsid w:val="00414D71"/>
    <w:rsid w:val="00415C02"/>
    <w:rsid w:val="004160C6"/>
    <w:rsid w:val="00417EB0"/>
    <w:rsid w:val="004228AB"/>
    <w:rsid w:val="0043191B"/>
    <w:rsid w:val="00431BB4"/>
    <w:rsid w:val="00437A0D"/>
    <w:rsid w:val="0044002D"/>
    <w:rsid w:val="004414FF"/>
    <w:rsid w:val="00441965"/>
    <w:rsid w:val="00441C4D"/>
    <w:rsid w:val="00441FC1"/>
    <w:rsid w:val="00446B8D"/>
    <w:rsid w:val="004546CB"/>
    <w:rsid w:val="0045591B"/>
    <w:rsid w:val="00463CA3"/>
    <w:rsid w:val="00465BBD"/>
    <w:rsid w:val="00467553"/>
    <w:rsid w:val="00467995"/>
    <w:rsid w:val="0048237F"/>
    <w:rsid w:val="00485638"/>
    <w:rsid w:val="00485ADB"/>
    <w:rsid w:val="00490AF6"/>
    <w:rsid w:val="00491568"/>
    <w:rsid w:val="0049247B"/>
    <w:rsid w:val="00494B43"/>
    <w:rsid w:val="004A0509"/>
    <w:rsid w:val="004A1258"/>
    <w:rsid w:val="004A1D35"/>
    <w:rsid w:val="004A1E41"/>
    <w:rsid w:val="004A2642"/>
    <w:rsid w:val="004A7D8A"/>
    <w:rsid w:val="004B15F9"/>
    <w:rsid w:val="004B7D9E"/>
    <w:rsid w:val="004C4B39"/>
    <w:rsid w:val="004C7A47"/>
    <w:rsid w:val="004C7CAE"/>
    <w:rsid w:val="004D4EA5"/>
    <w:rsid w:val="004E05CB"/>
    <w:rsid w:val="004E12DE"/>
    <w:rsid w:val="004E17F6"/>
    <w:rsid w:val="004E36E4"/>
    <w:rsid w:val="004E6E5A"/>
    <w:rsid w:val="004F00A2"/>
    <w:rsid w:val="004F66AB"/>
    <w:rsid w:val="005039A8"/>
    <w:rsid w:val="00504C76"/>
    <w:rsid w:val="005055F9"/>
    <w:rsid w:val="00513615"/>
    <w:rsid w:val="005154CD"/>
    <w:rsid w:val="00515835"/>
    <w:rsid w:val="00515FC8"/>
    <w:rsid w:val="00517F78"/>
    <w:rsid w:val="005213E8"/>
    <w:rsid w:val="005214AE"/>
    <w:rsid w:val="00526FD5"/>
    <w:rsid w:val="005354B7"/>
    <w:rsid w:val="0054217C"/>
    <w:rsid w:val="005440BF"/>
    <w:rsid w:val="00546178"/>
    <w:rsid w:val="00550BF7"/>
    <w:rsid w:val="00554C43"/>
    <w:rsid w:val="00554F72"/>
    <w:rsid w:val="005603AC"/>
    <w:rsid w:val="00561BE2"/>
    <w:rsid w:val="00563C55"/>
    <w:rsid w:val="005669CF"/>
    <w:rsid w:val="00571260"/>
    <w:rsid w:val="005721C7"/>
    <w:rsid w:val="0057251E"/>
    <w:rsid w:val="00572FAD"/>
    <w:rsid w:val="005801E4"/>
    <w:rsid w:val="005825E0"/>
    <w:rsid w:val="005841E2"/>
    <w:rsid w:val="00585C7A"/>
    <w:rsid w:val="00586EDF"/>
    <w:rsid w:val="00587649"/>
    <w:rsid w:val="005953C7"/>
    <w:rsid w:val="0059664D"/>
    <w:rsid w:val="00596824"/>
    <w:rsid w:val="00596F7C"/>
    <w:rsid w:val="005A03CE"/>
    <w:rsid w:val="005A2E34"/>
    <w:rsid w:val="005A642B"/>
    <w:rsid w:val="005B0ABE"/>
    <w:rsid w:val="005B15D9"/>
    <w:rsid w:val="005B5588"/>
    <w:rsid w:val="005C409E"/>
    <w:rsid w:val="005C42E3"/>
    <w:rsid w:val="005D7ED5"/>
    <w:rsid w:val="005E0157"/>
    <w:rsid w:val="005E0ECF"/>
    <w:rsid w:val="005E1575"/>
    <w:rsid w:val="005F105F"/>
    <w:rsid w:val="005F3022"/>
    <w:rsid w:val="005F4BEA"/>
    <w:rsid w:val="005F506D"/>
    <w:rsid w:val="006058FC"/>
    <w:rsid w:val="00610B1A"/>
    <w:rsid w:val="00610D63"/>
    <w:rsid w:val="006133FC"/>
    <w:rsid w:val="006173ED"/>
    <w:rsid w:val="006202EF"/>
    <w:rsid w:val="00622FAB"/>
    <w:rsid w:val="00624628"/>
    <w:rsid w:val="00626323"/>
    <w:rsid w:val="00630A15"/>
    <w:rsid w:val="00641600"/>
    <w:rsid w:val="00647C12"/>
    <w:rsid w:val="0065278A"/>
    <w:rsid w:val="00654B18"/>
    <w:rsid w:val="00661ACD"/>
    <w:rsid w:val="00661E7B"/>
    <w:rsid w:val="0066742C"/>
    <w:rsid w:val="00673A35"/>
    <w:rsid w:val="00675AB3"/>
    <w:rsid w:val="00675DFC"/>
    <w:rsid w:val="0067674F"/>
    <w:rsid w:val="00676FBF"/>
    <w:rsid w:val="00680DEB"/>
    <w:rsid w:val="00681A55"/>
    <w:rsid w:val="006853C1"/>
    <w:rsid w:val="00687535"/>
    <w:rsid w:val="006933B3"/>
    <w:rsid w:val="00693F11"/>
    <w:rsid w:val="006952DB"/>
    <w:rsid w:val="00696323"/>
    <w:rsid w:val="006A1C64"/>
    <w:rsid w:val="006A54E6"/>
    <w:rsid w:val="006A5D24"/>
    <w:rsid w:val="006A7014"/>
    <w:rsid w:val="006B043D"/>
    <w:rsid w:val="006B0BED"/>
    <w:rsid w:val="006B31EE"/>
    <w:rsid w:val="006B39C7"/>
    <w:rsid w:val="006B52C7"/>
    <w:rsid w:val="006B7304"/>
    <w:rsid w:val="006C2D10"/>
    <w:rsid w:val="006C3AB2"/>
    <w:rsid w:val="006D16BE"/>
    <w:rsid w:val="006D2F24"/>
    <w:rsid w:val="006D32E7"/>
    <w:rsid w:val="006D3F5C"/>
    <w:rsid w:val="006D6CB9"/>
    <w:rsid w:val="006D6F78"/>
    <w:rsid w:val="006D74C9"/>
    <w:rsid w:val="006E0A69"/>
    <w:rsid w:val="006E3825"/>
    <w:rsid w:val="006E70B0"/>
    <w:rsid w:val="006F05CC"/>
    <w:rsid w:val="006F430F"/>
    <w:rsid w:val="006F4A8C"/>
    <w:rsid w:val="006F70E0"/>
    <w:rsid w:val="006F7434"/>
    <w:rsid w:val="006F7DAF"/>
    <w:rsid w:val="00704429"/>
    <w:rsid w:val="007061DD"/>
    <w:rsid w:val="007066F5"/>
    <w:rsid w:val="0071233F"/>
    <w:rsid w:val="00713F88"/>
    <w:rsid w:val="00720188"/>
    <w:rsid w:val="00724B46"/>
    <w:rsid w:val="0072629B"/>
    <w:rsid w:val="007264CF"/>
    <w:rsid w:val="0072676D"/>
    <w:rsid w:val="00730AC7"/>
    <w:rsid w:val="00734C40"/>
    <w:rsid w:val="007364F4"/>
    <w:rsid w:val="007376E4"/>
    <w:rsid w:val="007404F0"/>
    <w:rsid w:val="0075082E"/>
    <w:rsid w:val="00754BA8"/>
    <w:rsid w:val="00756A4F"/>
    <w:rsid w:val="00761694"/>
    <w:rsid w:val="00761939"/>
    <w:rsid w:val="007636E8"/>
    <w:rsid w:val="00766CC9"/>
    <w:rsid w:val="00771A8E"/>
    <w:rsid w:val="00772734"/>
    <w:rsid w:val="0077321E"/>
    <w:rsid w:val="007770DF"/>
    <w:rsid w:val="00792D71"/>
    <w:rsid w:val="007A2772"/>
    <w:rsid w:val="007A5552"/>
    <w:rsid w:val="007B0A36"/>
    <w:rsid w:val="007B359C"/>
    <w:rsid w:val="007B3973"/>
    <w:rsid w:val="007B3AE8"/>
    <w:rsid w:val="007B77D7"/>
    <w:rsid w:val="007C0359"/>
    <w:rsid w:val="007C32CB"/>
    <w:rsid w:val="007C3CFD"/>
    <w:rsid w:val="007C7374"/>
    <w:rsid w:val="007D7205"/>
    <w:rsid w:val="007D7D14"/>
    <w:rsid w:val="007E4083"/>
    <w:rsid w:val="007E4A3A"/>
    <w:rsid w:val="007F5365"/>
    <w:rsid w:val="00800031"/>
    <w:rsid w:val="0080322D"/>
    <w:rsid w:val="00805EA2"/>
    <w:rsid w:val="008066E6"/>
    <w:rsid w:val="008150FF"/>
    <w:rsid w:val="008160DC"/>
    <w:rsid w:val="0081737C"/>
    <w:rsid w:val="0082105A"/>
    <w:rsid w:val="00821D14"/>
    <w:rsid w:val="00821FB1"/>
    <w:rsid w:val="00822B3D"/>
    <w:rsid w:val="008236F9"/>
    <w:rsid w:val="00824486"/>
    <w:rsid w:val="00825463"/>
    <w:rsid w:val="008338EA"/>
    <w:rsid w:val="00835576"/>
    <w:rsid w:val="008429C7"/>
    <w:rsid w:val="008455B9"/>
    <w:rsid w:val="00853870"/>
    <w:rsid w:val="00856856"/>
    <w:rsid w:val="008607F2"/>
    <w:rsid w:val="00861D74"/>
    <w:rsid w:val="0086400F"/>
    <w:rsid w:val="00864F17"/>
    <w:rsid w:val="008668CD"/>
    <w:rsid w:val="008672E9"/>
    <w:rsid w:val="00867346"/>
    <w:rsid w:val="00875204"/>
    <w:rsid w:val="00882FC6"/>
    <w:rsid w:val="008841FB"/>
    <w:rsid w:val="00886705"/>
    <w:rsid w:val="00887374"/>
    <w:rsid w:val="008904B7"/>
    <w:rsid w:val="00890C84"/>
    <w:rsid w:val="00890FB7"/>
    <w:rsid w:val="00892B4A"/>
    <w:rsid w:val="00895FA6"/>
    <w:rsid w:val="008A167A"/>
    <w:rsid w:val="008A3486"/>
    <w:rsid w:val="008A5E1C"/>
    <w:rsid w:val="008B1701"/>
    <w:rsid w:val="008B4D15"/>
    <w:rsid w:val="008B5589"/>
    <w:rsid w:val="008B5895"/>
    <w:rsid w:val="008B5E8A"/>
    <w:rsid w:val="008B6929"/>
    <w:rsid w:val="008B70FF"/>
    <w:rsid w:val="008B7306"/>
    <w:rsid w:val="008B7472"/>
    <w:rsid w:val="008C324D"/>
    <w:rsid w:val="008D2378"/>
    <w:rsid w:val="008D342E"/>
    <w:rsid w:val="008D48D8"/>
    <w:rsid w:val="008D580C"/>
    <w:rsid w:val="008E4544"/>
    <w:rsid w:val="008E4CB9"/>
    <w:rsid w:val="008F04AB"/>
    <w:rsid w:val="008F60F9"/>
    <w:rsid w:val="00905FAF"/>
    <w:rsid w:val="009071E3"/>
    <w:rsid w:val="00907CAC"/>
    <w:rsid w:val="00923657"/>
    <w:rsid w:val="00924E7E"/>
    <w:rsid w:val="009261E7"/>
    <w:rsid w:val="00930F57"/>
    <w:rsid w:val="00930FCF"/>
    <w:rsid w:val="00933B77"/>
    <w:rsid w:val="00936618"/>
    <w:rsid w:val="00944EFA"/>
    <w:rsid w:val="00945B2A"/>
    <w:rsid w:val="00945C5A"/>
    <w:rsid w:val="00945FA1"/>
    <w:rsid w:val="00952FB2"/>
    <w:rsid w:val="009537F5"/>
    <w:rsid w:val="00961323"/>
    <w:rsid w:val="009649F9"/>
    <w:rsid w:val="0096563D"/>
    <w:rsid w:val="00967A87"/>
    <w:rsid w:val="009831AC"/>
    <w:rsid w:val="00987596"/>
    <w:rsid w:val="0098765C"/>
    <w:rsid w:val="009A1493"/>
    <w:rsid w:val="009A6748"/>
    <w:rsid w:val="009B171D"/>
    <w:rsid w:val="009B3160"/>
    <w:rsid w:val="009B42C1"/>
    <w:rsid w:val="009B60C6"/>
    <w:rsid w:val="009B6F1B"/>
    <w:rsid w:val="009C6F9B"/>
    <w:rsid w:val="009D1A12"/>
    <w:rsid w:val="009D2B11"/>
    <w:rsid w:val="009D405B"/>
    <w:rsid w:val="009E0B60"/>
    <w:rsid w:val="009E0C6E"/>
    <w:rsid w:val="009E632D"/>
    <w:rsid w:val="00A00237"/>
    <w:rsid w:val="00A02DB3"/>
    <w:rsid w:val="00A03D78"/>
    <w:rsid w:val="00A04683"/>
    <w:rsid w:val="00A100D3"/>
    <w:rsid w:val="00A1202E"/>
    <w:rsid w:val="00A13FE4"/>
    <w:rsid w:val="00A20ED8"/>
    <w:rsid w:val="00A345DD"/>
    <w:rsid w:val="00A400C4"/>
    <w:rsid w:val="00A41425"/>
    <w:rsid w:val="00A52B91"/>
    <w:rsid w:val="00A532D3"/>
    <w:rsid w:val="00A53D46"/>
    <w:rsid w:val="00A56DFC"/>
    <w:rsid w:val="00A6134F"/>
    <w:rsid w:val="00A721C1"/>
    <w:rsid w:val="00A736B6"/>
    <w:rsid w:val="00A73FAD"/>
    <w:rsid w:val="00A74B3F"/>
    <w:rsid w:val="00A773C7"/>
    <w:rsid w:val="00A837E6"/>
    <w:rsid w:val="00A84050"/>
    <w:rsid w:val="00A86C83"/>
    <w:rsid w:val="00A92CBB"/>
    <w:rsid w:val="00A937B8"/>
    <w:rsid w:val="00AA0D2F"/>
    <w:rsid w:val="00AA1452"/>
    <w:rsid w:val="00AA23D6"/>
    <w:rsid w:val="00AA5D85"/>
    <w:rsid w:val="00AA7334"/>
    <w:rsid w:val="00AA74DC"/>
    <w:rsid w:val="00AB3384"/>
    <w:rsid w:val="00AB4BC2"/>
    <w:rsid w:val="00AB603E"/>
    <w:rsid w:val="00AC3205"/>
    <w:rsid w:val="00AC3A9B"/>
    <w:rsid w:val="00AC5930"/>
    <w:rsid w:val="00AD0F71"/>
    <w:rsid w:val="00AE39D8"/>
    <w:rsid w:val="00AE647C"/>
    <w:rsid w:val="00AF32C0"/>
    <w:rsid w:val="00AF335F"/>
    <w:rsid w:val="00AF3FCD"/>
    <w:rsid w:val="00AF6871"/>
    <w:rsid w:val="00B03A4B"/>
    <w:rsid w:val="00B060C8"/>
    <w:rsid w:val="00B119BE"/>
    <w:rsid w:val="00B158CD"/>
    <w:rsid w:val="00B2295B"/>
    <w:rsid w:val="00B22B0F"/>
    <w:rsid w:val="00B22E31"/>
    <w:rsid w:val="00B23CCC"/>
    <w:rsid w:val="00B24DD4"/>
    <w:rsid w:val="00B44EF8"/>
    <w:rsid w:val="00B45172"/>
    <w:rsid w:val="00B4561E"/>
    <w:rsid w:val="00B46EA6"/>
    <w:rsid w:val="00B47CAB"/>
    <w:rsid w:val="00B53D98"/>
    <w:rsid w:val="00B64334"/>
    <w:rsid w:val="00B6498A"/>
    <w:rsid w:val="00B66CEE"/>
    <w:rsid w:val="00B66D49"/>
    <w:rsid w:val="00B677D1"/>
    <w:rsid w:val="00B71051"/>
    <w:rsid w:val="00B7190F"/>
    <w:rsid w:val="00B71BED"/>
    <w:rsid w:val="00B7481C"/>
    <w:rsid w:val="00B75786"/>
    <w:rsid w:val="00B836C2"/>
    <w:rsid w:val="00B83CEE"/>
    <w:rsid w:val="00B85660"/>
    <w:rsid w:val="00B86F05"/>
    <w:rsid w:val="00B9044D"/>
    <w:rsid w:val="00B91203"/>
    <w:rsid w:val="00B913E4"/>
    <w:rsid w:val="00B94C5F"/>
    <w:rsid w:val="00B96F5F"/>
    <w:rsid w:val="00BA11C7"/>
    <w:rsid w:val="00BA37F3"/>
    <w:rsid w:val="00BA5375"/>
    <w:rsid w:val="00BA79DE"/>
    <w:rsid w:val="00BB06A0"/>
    <w:rsid w:val="00BB0B44"/>
    <w:rsid w:val="00BB5985"/>
    <w:rsid w:val="00BC09A1"/>
    <w:rsid w:val="00BC2D4F"/>
    <w:rsid w:val="00BC4BEF"/>
    <w:rsid w:val="00BC7674"/>
    <w:rsid w:val="00BD0BF5"/>
    <w:rsid w:val="00BD0EB6"/>
    <w:rsid w:val="00BD5143"/>
    <w:rsid w:val="00BD5663"/>
    <w:rsid w:val="00BD5B0A"/>
    <w:rsid w:val="00BE0D7E"/>
    <w:rsid w:val="00BE26A1"/>
    <w:rsid w:val="00BE54C6"/>
    <w:rsid w:val="00BF2CCC"/>
    <w:rsid w:val="00C0029E"/>
    <w:rsid w:val="00C0214B"/>
    <w:rsid w:val="00C02BF1"/>
    <w:rsid w:val="00C045FF"/>
    <w:rsid w:val="00C04E24"/>
    <w:rsid w:val="00C06D0D"/>
    <w:rsid w:val="00C07209"/>
    <w:rsid w:val="00C117AD"/>
    <w:rsid w:val="00C21E2A"/>
    <w:rsid w:val="00C26CF7"/>
    <w:rsid w:val="00C31509"/>
    <w:rsid w:val="00C328E3"/>
    <w:rsid w:val="00C36057"/>
    <w:rsid w:val="00C366B1"/>
    <w:rsid w:val="00C42098"/>
    <w:rsid w:val="00C453F8"/>
    <w:rsid w:val="00C521C5"/>
    <w:rsid w:val="00C52494"/>
    <w:rsid w:val="00C633FA"/>
    <w:rsid w:val="00C72B87"/>
    <w:rsid w:val="00C73862"/>
    <w:rsid w:val="00C81FC1"/>
    <w:rsid w:val="00C846DA"/>
    <w:rsid w:val="00C84D25"/>
    <w:rsid w:val="00C8521C"/>
    <w:rsid w:val="00C868EA"/>
    <w:rsid w:val="00C92BC3"/>
    <w:rsid w:val="00C96912"/>
    <w:rsid w:val="00C972FB"/>
    <w:rsid w:val="00CB44C6"/>
    <w:rsid w:val="00CC44B1"/>
    <w:rsid w:val="00CC4A8D"/>
    <w:rsid w:val="00CC60B3"/>
    <w:rsid w:val="00CC6592"/>
    <w:rsid w:val="00CC6CAE"/>
    <w:rsid w:val="00CC7406"/>
    <w:rsid w:val="00CD0C64"/>
    <w:rsid w:val="00CD5508"/>
    <w:rsid w:val="00CE4887"/>
    <w:rsid w:val="00CE510D"/>
    <w:rsid w:val="00CF15ED"/>
    <w:rsid w:val="00CF21F0"/>
    <w:rsid w:val="00CF289D"/>
    <w:rsid w:val="00CF6673"/>
    <w:rsid w:val="00D03E12"/>
    <w:rsid w:val="00D03FE6"/>
    <w:rsid w:val="00D04F54"/>
    <w:rsid w:val="00D0534A"/>
    <w:rsid w:val="00D079D9"/>
    <w:rsid w:val="00D07DF4"/>
    <w:rsid w:val="00D13050"/>
    <w:rsid w:val="00D17D72"/>
    <w:rsid w:val="00D20FFF"/>
    <w:rsid w:val="00D21F82"/>
    <w:rsid w:val="00D2595B"/>
    <w:rsid w:val="00D314B9"/>
    <w:rsid w:val="00D3185A"/>
    <w:rsid w:val="00D4075D"/>
    <w:rsid w:val="00D42978"/>
    <w:rsid w:val="00D429D8"/>
    <w:rsid w:val="00D4325E"/>
    <w:rsid w:val="00D55075"/>
    <w:rsid w:val="00D5712E"/>
    <w:rsid w:val="00D61DE6"/>
    <w:rsid w:val="00D7526B"/>
    <w:rsid w:val="00D77398"/>
    <w:rsid w:val="00D77CEE"/>
    <w:rsid w:val="00D83330"/>
    <w:rsid w:val="00D858B0"/>
    <w:rsid w:val="00D87FD0"/>
    <w:rsid w:val="00D93191"/>
    <w:rsid w:val="00D9603E"/>
    <w:rsid w:val="00DB3AD6"/>
    <w:rsid w:val="00DB53BE"/>
    <w:rsid w:val="00DB5B82"/>
    <w:rsid w:val="00DB62EE"/>
    <w:rsid w:val="00DB6B36"/>
    <w:rsid w:val="00DB6F6C"/>
    <w:rsid w:val="00DC3650"/>
    <w:rsid w:val="00DC5AA4"/>
    <w:rsid w:val="00DC64E9"/>
    <w:rsid w:val="00DD4C3C"/>
    <w:rsid w:val="00DE03C2"/>
    <w:rsid w:val="00DE0AEB"/>
    <w:rsid w:val="00DE3746"/>
    <w:rsid w:val="00DE66F3"/>
    <w:rsid w:val="00DF092C"/>
    <w:rsid w:val="00DF25B0"/>
    <w:rsid w:val="00DF3107"/>
    <w:rsid w:val="00E00C96"/>
    <w:rsid w:val="00E0345C"/>
    <w:rsid w:val="00E03582"/>
    <w:rsid w:val="00E04F57"/>
    <w:rsid w:val="00E0529F"/>
    <w:rsid w:val="00E070E7"/>
    <w:rsid w:val="00E077B0"/>
    <w:rsid w:val="00E07E5C"/>
    <w:rsid w:val="00E241B2"/>
    <w:rsid w:val="00E244ED"/>
    <w:rsid w:val="00E36A1F"/>
    <w:rsid w:val="00E45B8D"/>
    <w:rsid w:val="00E53663"/>
    <w:rsid w:val="00E60B6D"/>
    <w:rsid w:val="00E65DDF"/>
    <w:rsid w:val="00E72AD1"/>
    <w:rsid w:val="00E7481F"/>
    <w:rsid w:val="00E807CD"/>
    <w:rsid w:val="00E81941"/>
    <w:rsid w:val="00E81AA1"/>
    <w:rsid w:val="00E84700"/>
    <w:rsid w:val="00E84F41"/>
    <w:rsid w:val="00E87DAA"/>
    <w:rsid w:val="00E94A91"/>
    <w:rsid w:val="00E97C3E"/>
    <w:rsid w:val="00E97C96"/>
    <w:rsid w:val="00EA2951"/>
    <w:rsid w:val="00EB4005"/>
    <w:rsid w:val="00EB49AB"/>
    <w:rsid w:val="00EB7C42"/>
    <w:rsid w:val="00EC7012"/>
    <w:rsid w:val="00ED198D"/>
    <w:rsid w:val="00ED4102"/>
    <w:rsid w:val="00EF0095"/>
    <w:rsid w:val="00EF251E"/>
    <w:rsid w:val="00F01CC9"/>
    <w:rsid w:val="00F042C1"/>
    <w:rsid w:val="00F069F8"/>
    <w:rsid w:val="00F077CE"/>
    <w:rsid w:val="00F14388"/>
    <w:rsid w:val="00F1547A"/>
    <w:rsid w:val="00F17A36"/>
    <w:rsid w:val="00F23413"/>
    <w:rsid w:val="00F2740C"/>
    <w:rsid w:val="00F31F59"/>
    <w:rsid w:val="00F3367D"/>
    <w:rsid w:val="00F343ED"/>
    <w:rsid w:val="00F35865"/>
    <w:rsid w:val="00F418A0"/>
    <w:rsid w:val="00F44384"/>
    <w:rsid w:val="00F45F1B"/>
    <w:rsid w:val="00F474C0"/>
    <w:rsid w:val="00F54D27"/>
    <w:rsid w:val="00F608D2"/>
    <w:rsid w:val="00F66A0E"/>
    <w:rsid w:val="00F70BF0"/>
    <w:rsid w:val="00F70E0D"/>
    <w:rsid w:val="00F81AB7"/>
    <w:rsid w:val="00F87D89"/>
    <w:rsid w:val="00F96123"/>
    <w:rsid w:val="00F966CE"/>
    <w:rsid w:val="00F978E5"/>
    <w:rsid w:val="00FA28DD"/>
    <w:rsid w:val="00FA4F0F"/>
    <w:rsid w:val="00FA6B96"/>
    <w:rsid w:val="00FA6F70"/>
    <w:rsid w:val="00FA7E4A"/>
    <w:rsid w:val="00FB4643"/>
    <w:rsid w:val="00FC5402"/>
    <w:rsid w:val="00FD0F53"/>
    <w:rsid w:val="00FD20D5"/>
    <w:rsid w:val="00FD30CF"/>
    <w:rsid w:val="00FD48E7"/>
    <w:rsid w:val="00FD4C52"/>
    <w:rsid w:val="00FD5070"/>
    <w:rsid w:val="00FE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2781"/>
  <w15:docId w15:val="{7DEBFB91-D3AD-4F57-89C9-2DE61A3A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D77CEE"/>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0345C"/>
    <w:pPr>
      <w:spacing w:after="0" w:line="240" w:lineRule="auto"/>
    </w:pPr>
  </w:style>
  <w:style w:type="character" w:styleId="FollowedHyperlink">
    <w:name w:val="FollowedHyperlink"/>
    <w:basedOn w:val="DefaultParagraphFont"/>
    <w:uiPriority w:val="99"/>
    <w:semiHidden/>
    <w:unhideWhenUsed/>
    <w:rsid w:val="002144B7"/>
    <w:rPr>
      <w:color w:val="800080" w:themeColor="followedHyperlink"/>
      <w:u w:val="single"/>
    </w:rPr>
  </w:style>
  <w:style w:type="character" w:styleId="Strong">
    <w:name w:val="Strong"/>
    <w:basedOn w:val="DefaultParagraphFont"/>
    <w:uiPriority w:val="22"/>
    <w:qFormat/>
    <w:rsid w:val="00B47CAB"/>
    <w:rPr>
      <w:b/>
      <w:bCs/>
    </w:rPr>
  </w:style>
  <w:style w:type="character" w:styleId="UnresolvedMention">
    <w:name w:val="Unresolved Mention"/>
    <w:basedOn w:val="DefaultParagraphFont"/>
    <w:uiPriority w:val="99"/>
    <w:semiHidden/>
    <w:unhideWhenUsed/>
    <w:rsid w:val="00605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5772">
      <w:bodyDiv w:val="1"/>
      <w:marLeft w:val="0"/>
      <w:marRight w:val="0"/>
      <w:marTop w:val="0"/>
      <w:marBottom w:val="0"/>
      <w:divBdr>
        <w:top w:val="none" w:sz="0" w:space="0" w:color="auto"/>
        <w:left w:val="none" w:sz="0" w:space="0" w:color="auto"/>
        <w:bottom w:val="none" w:sz="0" w:space="0" w:color="auto"/>
        <w:right w:val="none" w:sz="0" w:space="0" w:color="auto"/>
      </w:divBdr>
    </w:div>
    <w:div w:id="629097758">
      <w:bodyDiv w:val="1"/>
      <w:marLeft w:val="0"/>
      <w:marRight w:val="0"/>
      <w:marTop w:val="0"/>
      <w:marBottom w:val="0"/>
      <w:divBdr>
        <w:top w:val="none" w:sz="0" w:space="0" w:color="auto"/>
        <w:left w:val="none" w:sz="0" w:space="0" w:color="auto"/>
        <w:bottom w:val="none" w:sz="0" w:space="0" w:color="auto"/>
        <w:right w:val="none" w:sz="0" w:space="0" w:color="auto"/>
      </w:divBdr>
      <w:divsChild>
        <w:div w:id="1248224057">
          <w:marLeft w:val="0"/>
          <w:marRight w:val="0"/>
          <w:marTop w:val="0"/>
          <w:marBottom w:val="0"/>
          <w:divBdr>
            <w:top w:val="none" w:sz="0" w:space="0" w:color="auto"/>
            <w:left w:val="none" w:sz="0" w:space="0" w:color="auto"/>
            <w:bottom w:val="none" w:sz="0" w:space="0" w:color="auto"/>
            <w:right w:val="none" w:sz="0" w:space="0" w:color="auto"/>
          </w:divBdr>
          <w:divsChild>
            <w:div w:id="1995840673">
              <w:marLeft w:val="0"/>
              <w:marRight w:val="0"/>
              <w:marTop w:val="0"/>
              <w:marBottom w:val="0"/>
              <w:divBdr>
                <w:top w:val="none" w:sz="0" w:space="0" w:color="auto"/>
                <w:left w:val="none" w:sz="0" w:space="0" w:color="auto"/>
                <w:bottom w:val="none" w:sz="0" w:space="0" w:color="auto"/>
                <w:right w:val="none" w:sz="0" w:space="0" w:color="auto"/>
              </w:divBdr>
              <w:divsChild>
                <w:div w:id="834151246">
                  <w:marLeft w:val="0"/>
                  <w:marRight w:val="0"/>
                  <w:marTop w:val="0"/>
                  <w:marBottom w:val="0"/>
                  <w:divBdr>
                    <w:top w:val="none" w:sz="0" w:space="0" w:color="auto"/>
                    <w:left w:val="none" w:sz="0" w:space="0" w:color="auto"/>
                    <w:bottom w:val="none" w:sz="0" w:space="0" w:color="auto"/>
                    <w:right w:val="none" w:sz="0" w:space="0" w:color="auto"/>
                  </w:divBdr>
                  <w:divsChild>
                    <w:div w:id="18209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6246">
      <w:bodyDiv w:val="1"/>
      <w:marLeft w:val="0"/>
      <w:marRight w:val="0"/>
      <w:marTop w:val="0"/>
      <w:marBottom w:val="0"/>
      <w:divBdr>
        <w:top w:val="none" w:sz="0" w:space="0" w:color="auto"/>
        <w:left w:val="none" w:sz="0" w:space="0" w:color="auto"/>
        <w:bottom w:val="none" w:sz="0" w:space="0" w:color="auto"/>
        <w:right w:val="none" w:sz="0" w:space="0" w:color="auto"/>
      </w:divBdr>
      <w:divsChild>
        <w:div w:id="1135219544">
          <w:marLeft w:val="0"/>
          <w:marRight w:val="0"/>
          <w:marTop w:val="0"/>
          <w:marBottom w:val="0"/>
          <w:divBdr>
            <w:top w:val="none" w:sz="0" w:space="0" w:color="auto"/>
            <w:left w:val="none" w:sz="0" w:space="0" w:color="auto"/>
            <w:bottom w:val="none" w:sz="0" w:space="0" w:color="auto"/>
            <w:right w:val="none" w:sz="0" w:space="0" w:color="auto"/>
          </w:divBdr>
          <w:divsChild>
            <w:div w:id="964702507">
              <w:marLeft w:val="0"/>
              <w:marRight w:val="0"/>
              <w:marTop w:val="0"/>
              <w:marBottom w:val="0"/>
              <w:divBdr>
                <w:top w:val="none" w:sz="0" w:space="0" w:color="auto"/>
                <w:left w:val="none" w:sz="0" w:space="0" w:color="auto"/>
                <w:bottom w:val="none" w:sz="0" w:space="0" w:color="auto"/>
                <w:right w:val="none" w:sz="0" w:space="0" w:color="auto"/>
              </w:divBdr>
              <w:divsChild>
                <w:div w:id="1866868430">
                  <w:marLeft w:val="0"/>
                  <w:marRight w:val="0"/>
                  <w:marTop w:val="0"/>
                  <w:marBottom w:val="0"/>
                  <w:divBdr>
                    <w:top w:val="none" w:sz="0" w:space="0" w:color="auto"/>
                    <w:left w:val="none" w:sz="0" w:space="0" w:color="auto"/>
                    <w:bottom w:val="none" w:sz="0" w:space="0" w:color="auto"/>
                    <w:right w:val="none" w:sz="0" w:space="0" w:color="auto"/>
                  </w:divBdr>
                  <w:divsChild>
                    <w:div w:id="16729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4989">
      <w:bodyDiv w:val="1"/>
      <w:marLeft w:val="0"/>
      <w:marRight w:val="0"/>
      <w:marTop w:val="0"/>
      <w:marBottom w:val="0"/>
      <w:divBdr>
        <w:top w:val="none" w:sz="0" w:space="0" w:color="auto"/>
        <w:left w:val="none" w:sz="0" w:space="0" w:color="auto"/>
        <w:bottom w:val="none" w:sz="0" w:space="0" w:color="auto"/>
        <w:right w:val="none" w:sz="0" w:space="0" w:color="auto"/>
      </w:divBdr>
      <w:divsChild>
        <w:div w:id="200824396">
          <w:marLeft w:val="0"/>
          <w:marRight w:val="0"/>
          <w:marTop w:val="0"/>
          <w:marBottom w:val="0"/>
          <w:divBdr>
            <w:top w:val="none" w:sz="0" w:space="0" w:color="auto"/>
            <w:left w:val="none" w:sz="0" w:space="0" w:color="auto"/>
            <w:bottom w:val="none" w:sz="0" w:space="0" w:color="auto"/>
            <w:right w:val="none" w:sz="0" w:space="0" w:color="auto"/>
          </w:divBdr>
          <w:divsChild>
            <w:div w:id="337973826">
              <w:marLeft w:val="0"/>
              <w:marRight w:val="0"/>
              <w:marTop w:val="0"/>
              <w:marBottom w:val="0"/>
              <w:divBdr>
                <w:top w:val="none" w:sz="0" w:space="0" w:color="auto"/>
                <w:left w:val="none" w:sz="0" w:space="0" w:color="auto"/>
                <w:bottom w:val="none" w:sz="0" w:space="0" w:color="auto"/>
                <w:right w:val="none" w:sz="0" w:space="0" w:color="auto"/>
              </w:divBdr>
              <w:divsChild>
                <w:div w:id="156042941">
                  <w:marLeft w:val="0"/>
                  <w:marRight w:val="0"/>
                  <w:marTop w:val="0"/>
                  <w:marBottom w:val="0"/>
                  <w:divBdr>
                    <w:top w:val="none" w:sz="0" w:space="0" w:color="auto"/>
                    <w:left w:val="none" w:sz="0" w:space="0" w:color="auto"/>
                    <w:bottom w:val="none" w:sz="0" w:space="0" w:color="auto"/>
                    <w:right w:val="none" w:sz="0" w:space="0" w:color="auto"/>
                  </w:divBdr>
                  <w:divsChild>
                    <w:div w:id="800153724">
                      <w:marLeft w:val="0"/>
                      <w:marRight w:val="0"/>
                      <w:marTop w:val="0"/>
                      <w:marBottom w:val="0"/>
                      <w:divBdr>
                        <w:top w:val="none" w:sz="0" w:space="0" w:color="auto"/>
                        <w:left w:val="none" w:sz="0" w:space="0" w:color="auto"/>
                        <w:bottom w:val="none" w:sz="0" w:space="0" w:color="auto"/>
                        <w:right w:val="none" w:sz="0" w:space="0" w:color="auto"/>
                      </w:divBdr>
                      <w:divsChild>
                        <w:div w:id="1456823997">
                          <w:marLeft w:val="0"/>
                          <w:marRight w:val="0"/>
                          <w:marTop w:val="0"/>
                          <w:marBottom w:val="0"/>
                          <w:divBdr>
                            <w:top w:val="none" w:sz="0" w:space="0" w:color="auto"/>
                            <w:left w:val="none" w:sz="0" w:space="0" w:color="auto"/>
                            <w:bottom w:val="none" w:sz="0" w:space="0" w:color="auto"/>
                            <w:right w:val="none" w:sz="0" w:space="0" w:color="auto"/>
                          </w:divBdr>
                          <w:divsChild>
                            <w:div w:id="20090142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sChild>
        <w:div w:id="1865903837">
          <w:marLeft w:val="0"/>
          <w:marRight w:val="0"/>
          <w:marTop w:val="0"/>
          <w:marBottom w:val="0"/>
          <w:divBdr>
            <w:top w:val="none" w:sz="0" w:space="0" w:color="auto"/>
            <w:left w:val="none" w:sz="0" w:space="0" w:color="auto"/>
            <w:bottom w:val="none" w:sz="0" w:space="0" w:color="auto"/>
            <w:right w:val="none" w:sz="0" w:space="0" w:color="auto"/>
          </w:divBdr>
          <w:divsChild>
            <w:div w:id="245503377">
              <w:marLeft w:val="0"/>
              <w:marRight w:val="0"/>
              <w:marTop w:val="0"/>
              <w:marBottom w:val="0"/>
              <w:divBdr>
                <w:top w:val="none" w:sz="0" w:space="0" w:color="auto"/>
                <w:left w:val="none" w:sz="0" w:space="0" w:color="auto"/>
                <w:bottom w:val="none" w:sz="0" w:space="0" w:color="auto"/>
                <w:right w:val="none" w:sz="0" w:space="0" w:color="auto"/>
              </w:divBdr>
              <w:divsChild>
                <w:div w:id="636841228">
                  <w:marLeft w:val="0"/>
                  <w:marRight w:val="0"/>
                  <w:marTop w:val="0"/>
                  <w:marBottom w:val="0"/>
                  <w:divBdr>
                    <w:top w:val="none" w:sz="0" w:space="0" w:color="auto"/>
                    <w:left w:val="none" w:sz="0" w:space="0" w:color="auto"/>
                    <w:bottom w:val="none" w:sz="0" w:space="0" w:color="auto"/>
                    <w:right w:val="none" w:sz="0" w:space="0" w:color="auto"/>
                  </w:divBdr>
                  <w:divsChild>
                    <w:div w:id="919170830">
                      <w:marLeft w:val="0"/>
                      <w:marRight w:val="0"/>
                      <w:marTop w:val="0"/>
                      <w:marBottom w:val="0"/>
                      <w:divBdr>
                        <w:top w:val="none" w:sz="0" w:space="0" w:color="auto"/>
                        <w:left w:val="none" w:sz="0" w:space="0" w:color="auto"/>
                        <w:bottom w:val="none" w:sz="0" w:space="0" w:color="auto"/>
                        <w:right w:val="none" w:sz="0" w:space="0" w:color="auto"/>
                      </w:divBdr>
                      <w:divsChild>
                        <w:div w:id="1449273451">
                          <w:marLeft w:val="0"/>
                          <w:marRight w:val="0"/>
                          <w:marTop w:val="0"/>
                          <w:marBottom w:val="0"/>
                          <w:divBdr>
                            <w:top w:val="none" w:sz="0" w:space="0" w:color="auto"/>
                            <w:left w:val="none" w:sz="0" w:space="0" w:color="auto"/>
                            <w:bottom w:val="none" w:sz="0" w:space="0" w:color="auto"/>
                            <w:right w:val="none" w:sz="0" w:space="0" w:color="auto"/>
                          </w:divBdr>
                          <w:divsChild>
                            <w:div w:id="53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9804">
      <w:bodyDiv w:val="1"/>
      <w:marLeft w:val="0"/>
      <w:marRight w:val="0"/>
      <w:marTop w:val="0"/>
      <w:marBottom w:val="0"/>
      <w:divBdr>
        <w:top w:val="none" w:sz="0" w:space="0" w:color="auto"/>
        <w:left w:val="none" w:sz="0" w:space="0" w:color="auto"/>
        <w:bottom w:val="none" w:sz="0" w:space="0" w:color="auto"/>
        <w:right w:val="none" w:sz="0" w:space="0" w:color="auto"/>
      </w:divBdr>
      <w:divsChild>
        <w:div w:id="894120118">
          <w:marLeft w:val="0"/>
          <w:marRight w:val="0"/>
          <w:marTop w:val="0"/>
          <w:marBottom w:val="0"/>
          <w:divBdr>
            <w:top w:val="none" w:sz="0" w:space="0" w:color="auto"/>
            <w:left w:val="none" w:sz="0" w:space="0" w:color="auto"/>
            <w:bottom w:val="none" w:sz="0" w:space="0" w:color="auto"/>
            <w:right w:val="none" w:sz="0" w:space="0" w:color="auto"/>
          </w:divBdr>
          <w:divsChild>
            <w:div w:id="98647472">
              <w:marLeft w:val="0"/>
              <w:marRight w:val="0"/>
              <w:marTop w:val="0"/>
              <w:marBottom w:val="0"/>
              <w:divBdr>
                <w:top w:val="none" w:sz="0" w:space="0" w:color="auto"/>
                <w:left w:val="none" w:sz="0" w:space="0" w:color="auto"/>
                <w:bottom w:val="none" w:sz="0" w:space="0" w:color="auto"/>
                <w:right w:val="none" w:sz="0" w:space="0" w:color="auto"/>
              </w:divBdr>
              <w:divsChild>
                <w:div w:id="1819109083">
                  <w:marLeft w:val="0"/>
                  <w:marRight w:val="0"/>
                  <w:marTop w:val="0"/>
                  <w:marBottom w:val="0"/>
                  <w:divBdr>
                    <w:top w:val="none" w:sz="0" w:space="0" w:color="auto"/>
                    <w:left w:val="none" w:sz="0" w:space="0" w:color="auto"/>
                    <w:bottom w:val="none" w:sz="0" w:space="0" w:color="auto"/>
                    <w:right w:val="none" w:sz="0" w:space="0" w:color="auto"/>
                  </w:divBdr>
                  <w:divsChild>
                    <w:div w:id="1925065580">
                      <w:marLeft w:val="0"/>
                      <w:marRight w:val="0"/>
                      <w:marTop w:val="0"/>
                      <w:marBottom w:val="0"/>
                      <w:divBdr>
                        <w:top w:val="none" w:sz="0" w:space="0" w:color="auto"/>
                        <w:left w:val="none" w:sz="0" w:space="0" w:color="auto"/>
                        <w:bottom w:val="none" w:sz="0" w:space="0" w:color="auto"/>
                        <w:right w:val="none" w:sz="0" w:space="0" w:color="auto"/>
                      </w:divBdr>
                      <w:divsChild>
                        <w:div w:id="1818959523">
                          <w:marLeft w:val="0"/>
                          <w:marRight w:val="0"/>
                          <w:marTop w:val="0"/>
                          <w:marBottom w:val="0"/>
                          <w:divBdr>
                            <w:top w:val="none" w:sz="0" w:space="0" w:color="auto"/>
                            <w:left w:val="none" w:sz="0" w:space="0" w:color="auto"/>
                            <w:bottom w:val="none" w:sz="0" w:space="0" w:color="auto"/>
                            <w:right w:val="none" w:sz="0" w:space="0" w:color="auto"/>
                          </w:divBdr>
                          <w:divsChild>
                            <w:div w:id="1971283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1829">
      <w:bodyDiv w:val="1"/>
      <w:marLeft w:val="0"/>
      <w:marRight w:val="0"/>
      <w:marTop w:val="0"/>
      <w:marBottom w:val="0"/>
      <w:divBdr>
        <w:top w:val="none" w:sz="0" w:space="0" w:color="auto"/>
        <w:left w:val="none" w:sz="0" w:space="0" w:color="auto"/>
        <w:bottom w:val="none" w:sz="0" w:space="0" w:color="auto"/>
        <w:right w:val="none" w:sz="0" w:space="0" w:color="auto"/>
      </w:divBdr>
      <w:divsChild>
        <w:div w:id="1405176336">
          <w:marLeft w:val="0"/>
          <w:marRight w:val="0"/>
          <w:marTop w:val="0"/>
          <w:marBottom w:val="0"/>
          <w:divBdr>
            <w:top w:val="none" w:sz="0" w:space="0" w:color="auto"/>
            <w:left w:val="none" w:sz="0" w:space="0" w:color="auto"/>
            <w:bottom w:val="none" w:sz="0" w:space="0" w:color="auto"/>
            <w:right w:val="none" w:sz="0" w:space="0" w:color="auto"/>
          </w:divBdr>
          <w:divsChild>
            <w:div w:id="1809394750">
              <w:marLeft w:val="0"/>
              <w:marRight w:val="0"/>
              <w:marTop w:val="0"/>
              <w:marBottom w:val="0"/>
              <w:divBdr>
                <w:top w:val="none" w:sz="0" w:space="0" w:color="auto"/>
                <w:left w:val="none" w:sz="0" w:space="0" w:color="auto"/>
                <w:bottom w:val="none" w:sz="0" w:space="0" w:color="auto"/>
                <w:right w:val="none" w:sz="0" w:space="0" w:color="auto"/>
              </w:divBdr>
              <w:divsChild>
                <w:div w:id="1659385142">
                  <w:marLeft w:val="0"/>
                  <w:marRight w:val="0"/>
                  <w:marTop w:val="0"/>
                  <w:marBottom w:val="0"/>
                  <w:divBdr>
                    <w:top w:val="none" w:sz="0" w:space="0" w:color="auto"/>
                    <w:left w:val="none" w:sz="0" w:space="0" w:color="auto"/>
                    <w:bottom w:val="none" w:sz="0" w:space="0" w:color="auto"/>
                    <w:right w:val="none" w:sz="0" w:space="0" w:color="auto"/>
                  </w:divBdr>
                  <w:divsChild>
                    <w:div w:id="2028826801">
                      <w:marLeft w:val="0"/>
                      <w:marRight w:val="0"/>
                      <w:marTop w:val="0"/>
                      <w:marBottom w:val="0"/>
                      <w:divBdr>
                        <w:top w:val="none" w:sz="0" w:space="0" w:color="auto"/>
                        <w:left w:val="none" w:sz="0" w:space="0" w:color="auto"/>
                        <w:bottom w:val="none" w:sz="0" w:space="0" w:color="auto"/>
                        <w:right w:val="none" w:sz="0" w:space="0" w:color="auto"/>
                      </w:divBdr>
                      <w:divsChild>
                        <w:div w:id="1517035229">
                          <w:marLeft w:val="0"/>
                          <w:marRight w:val="0"/>
                          <w:marTop w:val="0"/>
                          <w:marBottom w:val="0"/>
                          <w:divBdr>
                            <w:top w:val="none" w:sz="0" w:space="0" w:color="auto"/>
                            <w:left w:val="none" w:sz="0" w:space="0" w:color="auto"/>
                            <w:bottom w:val="none" w:sz="0" w:space="0" w:color="auto"/>
                            <w:right w:val="none" w:sz="0" w:space="0" w:color="auto"/>
                          </w:divBdr>
                          <w:divsChild>
                            <w:div w:id="905990531">
                              <w:marLeft w:val="0"/>
                              <w:marRight w:val="0"/>
                              <w:marTop w:val="480"/>
                              <w:marBottom w:val="240"/>
                              <w:divBdr>
                                <w:top w:val="none" w:sz="0" w:space="0" w:color="auto"/>
                                <w:left w:val="none" w:sz="0" w:space="0" w:color="auto"/>
                                <w:bottom w:val="none" w:sz="0" w:space="0" w:color="auto"/>
                                <w:right w:val="none" w:sz="0" w:space="0" w:color="auto"/>
                              </w:divBdr>
                            </w:div>
                            <w:div w:id="9229588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udinajumi.vni.lv/advertisements/s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lu.lv" TargetMode="External"/><Relationship Id="rId12" Type="http://schemas.openxmlformats.org/officeDocument/2006/relationships/hyperlink" Target="mailto:daiga.jakovica@l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iga.sube@llu.lv" TargetMode="External"/><Relationship Id="rId11" Type="http://schemas.openxmlformats.org/officeDocument/2006/relationships/hyperlink" Target="mailto:daiga.jakovica@lbtu.lv" TargetMode="Externa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vni.lv/lat/sludinajumi/pard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57B1-4D24-499A-92E2-42D6A8D8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13333</Words>
  <Characters>7601</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6</cp:revision>
  <cp:lastPrinted>2022-09-20T08:15:00Z</cp:lastPrinted>
  <dcterms:created xsi:type="dcterms:W3CDTF">2022-09-21T06:06:00Z</dcterms:created>
  <dcterms:modified xsi:type="dcterms:W3CDTF">2022-09-23T13:36:00Z</dcterms:modified>
</cp:coreProperties>
</file>